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21A51DC9"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00EE558B" w:rsidRPr="00EE558B">
        <w:rPr>
          <w:sz w:val="24"/>
          <w:szCs w:val="24"/>
        </w:rPr>
        <w:t>2026-1-DE01-KA171-HED-000439184</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6778608C" w14:textId="77777777" w:rsidR="00984DD3" w:rsidRPr="00970CF8" w:rsidRDefault="00984DD3" w:rsidP="773BE38D">
      <w:pPr>
        <w:jc w:val="both"/>
        <w:rPr>
          <w:highlight w:val="cyan"/>
          <w:lang w:val="nl-BE"/>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/20</w:t>
      </w:r>
      <w:r w:rsidRPr="005A7E2E">
        <w:rPr>
          <w:sz w:val="24"/>
          <w:szCs w:val="24"/>
          <w:highlight w:val="lightGray"/>
          <w:lang w:val="en-GB"/>
        </w:rPr>
        <w:t>..</w:t>
      </w:r>
    </w:p>
    <w:p w14:paraId="0D8AB4EE" w14:textId="1D033837" w:rsidR="00682B6E" w:rsidRPr="009F4127" w:rsidRDefault="00682B6E" w:rsidP="00682B6E">
      <w:pPr>
        <w:spacing w:after="120"/>
        <w:rPr>
          <w:sz w:val="24"/>
          <w:szCs w:val="24"/>
          <w:lang w:val="en-GB"/>
        </w:rPr>
      </w:pPr>
      <w:r w:rsidRPr="009F4127">
        <w:rPr>
          <w:sz w:val="24"/>
          <w:szCs w:val="24"/>
          <w:lang w:val="en-GB"/>
        </w:rPr>
        <w:t xml:space="preserve">Erasmus+ mobility ID number: </w:t>
      </w:r>
      <w:r w:rsidR="00970CF8">
        <w:rPr>
          <w:sz w:val="24"/>
          <w:szCs w:val="24"/>
          <w:lang w:val="en-GB"/>
        </w:rPr>
        <w:t>n/a</w:t>
      </w:r>
    </w:p>
    <w:p w14:paraId="1D4BD57F" w14:textId="77777777" w:rsidR="000A62E3" w:rsidRDefault="000A62E3" w:rsidP="000A62E3">
      <w:pPr>
        <w:pStyle w:val="Default"/>
      </w:pPr>
    </w:p>
    <w:p w14:paraId="014A241C" w14:textId="77777777" w:rsidR="000A62E3" w:rsidRPr="008F466E" w:rsidRDefault="000A62E3" w:rsidP="000A62E3">
      <w:pPr>
        <w:pStyle w:val="berschrift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4053F931" w14:textId="77777777" w:rsidR="000C00E0" w:rsidRDefault="000C00E0" w:rsidP="000C00E0">
      <w:pPr>
        <w:spacing w:after="120"/>
        <w:rPr>
          <w:iCs/>
          <w:sz w:val="24"/>
          <w:szCs w:val="24"/>
          <w:lang w:val="en-US"/>
        </w:rPr>
      </w:pPr>
      <w:r>
        <w:rPr>
          <w:iCs/>
          <w:sz w:val="24"/>
          <w:szCs w:val="24"/>
          <w:lang w:val="en-US"/>
        </w:rPr>
        <w:t>University of Applied Science Koblenz, D KOBLENZ01</w:t>
      </w:r>
    </w:p>
    <w:p w14:paraId="61369C19" w14:textId="2E98B36F" w:rsidR="00585625" w:rsidRPr="000C00E0" w:rsidRDefault="000C00E0" w:rsidP="00585625">
      <w:pPr>
        <w:spacing w:after="120"/>
        <w:rPr>
          <w:sz w:val="24"/>
          <w:szCs w:val="24"/>
          <w:lang w:val="de-DE"/>
        </w:rPr>
      </w:pPr>
      <w:r w:rsidRPr="000C00E0">
        <w:rPr>
          <w:sz w:val="24"/>
          <w:szCs w:val="24"/>
          <w:lang w:val="de-DE"/>
        </w:rPr>
        <w:t>Public Body</w:t>
      </w:r>
    </w:p>
    <w:p w14:paraId="583EA5CA" w14:textId="77777777" w:rsidR="000C00E0" w:rsidRPr="000C00E0" w:rsidRDefault="000C00E0" w:rsidP="00585625">
      <w:pPr>
        <w:spacing w:after="120"/>
        <w:rPr>
          <w:sz w:val="24"/>
          <w:szCs w:val="24"/>
          <w:highlight w:val="lightGray"/>
          <w:lang w:val="de-DE"/>
        </w:rPr>
      </w:pPr>
      <w:r w:rsidRPr="002036E8">
        <w:rPr>
          <w:sz w:val="24"/>
          <w:lang w:val="de-DE"/>
        </w:rPr>
        <w:t>Konrad-Zuse-Straße 1, 56075 Koblenz</w:t>
      </w:r>
      <w:r w:rsidRPr="000C00E0">
        <w:rPr>
          <w:sz w:val="24"/>
          <w:szCs w:val="24"/>
          <w:highlight w:val="lightGray"/>
          <w:lang w:val="de-DE"/>
        </w:rPr>
        <w:t xml:space="preserve"> </w:t>
      </w:r>
    </w:p>
    <w:p w14:paraId="7C0E52F4" w14:textId="258F3EC7" w:rsidR="004F3BD8" w:rsidRPr="000C00E0" w:rsidRDefault="000C00E0" w:rsidP="00585625">
      <w:pPr>
        <w:spacing w:after="120"/>
        <w:rPr>
          <w:sz w:val="24"/>
          <w:szCs w:val="24"/>
          <w:lang w:val="de-DE"/>
        </w:rPr>
      </w:pPr>
      <w:r w:rsidRPr="000C00E0">
        <w:rPr>
          <w:sz w:val="24"/>
          <w:szCs w:val="24"/>
          <w:lang w:val="de-DE"/>
        </w:rPr>
        <w:t>D KOB</w:t>
      </w:r>
      <w:r>
        <w:rPr>
          <w:sz w:val="24"/>
          <w:szCs w:val="24"/>
          <w:lang w:val="de-DE"/>
        </w:rPr>
        <w:t>LENZ01</w:t>
      </w:r>
    </w:p>
    <w:p w14:paraId="0748B79D" w14:textId="7CCCE4BC" w:rsidR="00585625" w:rsidRPr="007A7F09" w:rsidRDefault="000C00E0" w:rsidP="00585625">
      <w:pPr>
        <w:spacing w:after="120"/>
        <w:rPr>
          <w:sz w:val="24"/>
          <w:szCs w:val="24"/>
          <w:lang w:val="de-DE"/>
        </w:rPr>
      </w:pPr>
      <w:r w:rsidRPr="007A7F09">
        <w:rPr>
          <w:sz w:val="24"/>
          <w:szCs w:val="24"/>
          <w:lang w:val="de-DE"/>
        </w:rPr>
        <w:t>erasmus@hs-koblenz.de</w:t>
      </w:r>
    </w:p>
    <w:p w14:paraId="00D270F3" w14:textId="77777777" w:rsidR="000C00E0" w:rsidRDefault="000C00E0" w:rsidP="00B349CB">
      <w:pPr>
        <w:spacing w:after="120"/>
        <w:rPr>
          <w:i/>
          <w:iCs/>
          <w:sz w:val="24"/>
          <w:szCs w:val="24"/>
          <w:lang w:val="en-US"/>
        </w:rPr>
      </w:pPr>
      <w:r w:rsidRPr="000C00E0">
        <w:rPr>
          <w:sz w:val="24"/>
          <w:szCs w:val="24"/>
          <w:lang w:val="en-US"/>
        </w:rPr>
        <w:t>E10143549</w:t>
      </w:r>
      <w:r w:rsidRPr="000C00E0">
        <w:rPr>
          <w:i/>
          <w:iCs/>
          <w:sz w:val="24"/>
          <w:szCs w:val="24"/>
          <w:lang w:val="en-US"/>
        </w:rPr>
        <w:t xml:space="preserve"> </w:t>
      </w:r>
    </w:p>
    <w:p w14:paraId="09F30A1A" w14:textId="6DB9103C" w:rsidR="00B349CB" w:rsidRDefault="40A03ECD" w:rsidP="00B349CB">
      <w:pPr>
        <w:spacing w:after="120"/>
        <w:rPr>
          <w:sz w:val="24"/>
          <w:szCs w:val="24"/>
          <w:highlight w:val="yellow"/>
          <w:lang w:val="en-GB"/>
        </w:rPr>
      </w:pPr>
      <w:r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422BDA95" w:rsidRPr="00F723E6">
        <w:rPr>
          <w:sz w:val="24"/>
          <w:szCs w:val="24"/>
          <w:lang w:val="en-GB"/>
        </w:rPr>
        <w:t>sending institution</w:t>
      </w:r>
    </w:p>
    <w:p w14:paraId="73F866F9" w14:textId="56F307E2"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853CF4">
        <w:rPr>
          <w:sz w:val="24"/>
          <w:szCs w:val="24"/>
          <w:lang w:val="en-GB"/>
        </w:rPr>
        <w:t xml:space="preserve">Prof. </w:t>
      </w:r>
      <w:proofErr w:type="spellStart"/>
      <w:r w:rsidR="00853CF4">
        <w:rPr>
          <w:sz w:val="24"/>
          <w:szCs w:val="24"/>
          <w:lang w:val="en-GB"/>
        </w:rPr>
        <w:t>Dr.</w:t>
      </w:r>
      <w:proofErr w:type="spellEnd"/>
      <w:r w:rsidR="00853CF4">
        <w:rPr>
          <w:sz w:val="24"/>
          <w:szCs w:val="24"/>
          <w:lang w:val="en-GB"/>
        </w:rPr>
        <w:t xml:space="preserve"> </w:t>
      </w:r>
      <w:proofErr w:type="spellStart"/>
      <w:r w:rsidR="00853CF4">
        <w:rPr>
          <w:sz w:val="24"/>
          <w:szCs w:val="24"/>
          <w:lang w:val="en-GB"/>
        </w:rPr>
        <w:t>Sibylle</w:t>
      </w:r>
      <w:proofErr w:type="spellEnd"/>
      <w:r w:rsidR="00853CF4">
        <w:rPr>
          <w:sz w:val="24"/>
          <w:szCs w:val="24"/>
          <w:lang w:val="en-GB"/>
        </w:rPr>
        <w:t xml:space="preserve"> </w:t>
      </w:r>
      <w:proofErr w:type="spellStart"/>
      <w:r w:rsidR="00853CF4">
        <w:rPr>
          <w:sz w:val="24"/>
          <w:szCs w:val="24"/>
          <w:lang w:val="en-GB"/>
        </w:rPr>
        <w:t>Treude</w:t>
      </w:r>
      <w:proofErr w:type="spellEnd"/>
      <w:r w:rsidR="00853CF4">
        <w:rPr>
          <w:sz w:val="24"/>
          <w:szCs w:val="24"/>
          <w:lang w:val="en-GB"/>
        </w:rPr>
        <w:t>, Institutional Coordinator</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557C0501" w:rsidR="0017393E" w:rsidRDefault="00853CF4" w:rsidP="00DC2A34">
      <w:pPr>
        <w:spacing w:after="120"/>
        <w:rPr>
          <w:sz w:val="24"/>
          <w:szCs w:val="24"/>
          <w:lang w:val="en-GB"/>
        </w:rPr>
      </w:pPr>
      <w:r>
        <w:rPr>
          <w:sz w:val="24"/>
          <w:szCs w:val="24"/>
          <w:lang w:val="en-GB"/>
        </w:rPr>
        <w:t>Full Name</w:t>
      </w:r>
    </w:p>
    <w:p w14:paraId="3515386D" w14:textId="11D8CE0F" w:rsidR="00DC2A34" w:rsidRDefault="00DC2A34" w:rsidP="00DC2A34">
      <w:pPr>
        <w:spacing w:after="120"/>
        <w:rPr>
          <w:sz w:val="24"/>
          <w:szCs w:val="24"/>
          <w:lang w:val="en-GB"/>
        </w:rPr>
      </w:pPr>
      <w:r w:rsidRPr="29B9A96E">
        <w:rPr>
          <w:sz w:val="24"/>
          <w:szCs w:val="24"/>
          <w:lang w:val="en-GB"/>
        </w:rPr>
        <w:t xml:space="preserve">with residence at address: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4565CEFF" w:rsidR="00F9359A" w:rsidRPr="00463271" w:rsidRDefault="00F9359A" w:rsidP="00F9359A">
      <w:pPr>
        <w:spacing w:after="120"/>
        <w:rPr>
          <w:sz w:val="24"/>
          <w:szCs w:val="24"/>
          <w:lang w:val="en-GB"/>
        </w:rPr>
      </w:pPr>
      <w:r w:rsidRPr="00463271">
        <w:rPr>
          <w:sz w:val="24"/>
          <w:szCs w:val="24"/>
          <w:lang w:val="en-GB"/>
        </w:rPr>
        <w:t>Account/IBAN number:</w:t>
      </w:r>
    </w:p>
    <w:p w14:paraId="33EA4178" w14:textId="77777777" w:rsidR="00F9359A" w:rsidRDefault="00F9359A" w:rsidP="00463271">
      <w:pPr>
        <w:spacing w:after="120"/>
        <w:jc w:val="both"/>
        <w:rPr>
          <w:sz w:val="24"/>
          <w:szCs w:val="24"/>
          <w:lang w:val="en-GB"/>
        </w:rPr>
      </w:pPr>
      <w:r w:rsidRPr="004E363F">
        <w:rPr>
          <w:sz w:val="24"/>
          <w:szCs w:val="24"/>
          <w:lang w:val="en-GB"/>
        </w:rPr>
        <w:lastRenderedPageBreak/>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655B2D6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learning agreement for student mobility for studies</w:t>
      </w:r>
    </w:p>
    <w:p w14:paraId="009FB3BC" w14:textId="3732ED3A" w:rsidR="00F9359A" w:rsidRPr="00F65D55" w:rsidRDefault="70E7F653" w:rsidP="00F65D55">
      <w:pPr>
        <w:spacing w:after="120"/>
        <w:ind w:left="720"/>
        <w:rPr>
          <w:rStyle w:val="Hyperlink"/>
          <w:sz w:val="24"/>
          <w:szCs w:val="24"/>
          <w:lang w:val="en-GB"/>
        </w:rPr>
      </w:pPr>
      <w:r>
        <w:rPr>
          <w:sz w:val="24"/>
          <w:szCs w:val="24"/>
          <w:lang w:val="en-GB"/>
        </w:rPr>
        <w:t xml:space="preserve">Annex 2: </w:t>
      </w:r>
      <w:r w:rsidR="00F65D55">
        <w:rPr>
          <w:sz w:val="24"/>
          <w:szCs w:val="24"/>
          <w:lang w:val="en-GB"/>
        </w:rPr>
        <w:t xml:space="preserve">The </w:t>
      </w:r>
      <w:r w:rsidR="356D797F">
        <w:rPr>
          <w:sz w:val="24"/>
          <w:szCs w:val="24"/>
          <w:lang w:val="en-GB"/>
        </w:rPr>
        <w:t>Erasmus Student Charter</w:t>
      </w:r>
      <w:r w:rsidR="00F65D55">
        <w:rPr>
          <w:i/>
          <w:iCs/>
          <w:color w:val="4AA55B"/>
          <w:sz w:val="24"/>
          <w:szCs w:val="24"/>
          <w:lang w:val="en-US"/>
        </w:rPr>
        <w:t xml:space="preserve"> </w:t>
      </w:r>
      <w:r w:rsidR="00F65D55" w:rsidRPr="00F65D55">
        <w:rPr>
          <w:sz w:val="24"/>
          <w:szCs w:val="24"/>
          <w:lang w:val="en-US"/>
        </w:rPr>
        <w:t xml:space="preserve">is available to all students via </w:t>
      </w:r>
      <w:r w:rsidR="00F65D55">
        <w:rPr>
          <w:sz w:val="24"/>
          <w:szCs w:val="24"/>
          <w:lang w:val="en-US"/>
        </w:rPr>
        <w:fldChar w:fldCharType="begin"/>
      </w:r>
      <w:r w:rsidR="00F65D55">
        <w:rPr>
          <w:sz w:val="24"/>
          <w:szCs w:val="24"/>
          <w:lang w:val="en-US"/>
        </w:rPr>
        <w:instrText xml:space="preserve"> HYPERLINK "https://www.hs-koblenz.de/studierende/international/ersamus-verzweigung/mobil-mit-erasmus/studierendenmobilitaet" </w:instrText>
      </w:r>
      <w:r w:rsidR="00F65D55">
        <w:rPr>
          <w:sz w:val="24"/>
          <w:szCs w:val="24"/>
          <w:lang w:val="en-US"/>
        </w:rPr>
        <w:fldChar w:fldCharType="separate"/>
      </w:r>
      <w:r w:rsidR="00F65D55" w:rsidRPr="00F65D55">
        <w:rPr>
          <w:rStyle w:val="Hyperlink"/>
          <w:sz w:val="24"/>
          <w:szCs w:val="24"/>
          <w:lang w:val="en-US"/>
        </w:rPr>
        <w:t>https://www.hs-koblenz.de/studierende/international/ersamus-verzweigung/mobil-mit-erasmus/studierendenmobilitaet</w:t>
      </w:r>
    </w:p>
    <w:p w14:paraId="09BEE8F3" w14:textId="660517BF" w:rsidR="00F9359A" w:rsidRPr="00463271" w:rsidRDefault="00F65D55" w:rsidP="00F9359A">
      <w:pPr>
        <w:jc w:val="both"/>
        <w:rPr>
          <w:sz w:val="24"/>
          <w:szCs w:val="24"/>
          <w:lang w:val="en-GB"/>
        </w:rPr>
      </w:pPr>
      <w:r>
        <w:rPr>
          <w:sz w:val="24"/>
          <w:szCs w:val="24"/>
          <w:lang w:val="en-US"/>
        </w:rPr>
        <w:fldChar w:fldCharType="end"/>
      </w:r>
      <w:r w:rsidR="00F9359A" w:rsidRPr="00463271">
        <w:rPr>
          <w:sz w:val="24"/>
          <w:szCs w:val="24"/>
          <w:lang w:val="en-GB"/>
        </w:rPr>
        <w:t xml:space="preserve">The terms set out in the </w:t>
      </w:r>
      <w:r w:rsidR="00F9359A">
        <w:rPr>
          <w:sz w:val="24"/>
          <w:szCs w:val="24"/>
          <w:lang w:val="en-GB"/>
        </w:rPr>
        <w:t>Terms and Conditions</w:t>
      </w:r>
      <w:r w:rsidR="00F9359A" w:rsidRPr="00463271">
        <w:rPr>
          <w:sz w:val="24"/>
          <w:szCs w:val="24"/>
          <w:lang w:val="en-GB"/>
        </w:rPr>
        <w:t xml:space="preserve"> </w:t>
      </w:r>
      <w:r w:rsidR="00F9359A">
        <w:rPr>
          <w:sz w:val="24"/>
          <w:szCs w:val="24"/>
          <w:lang w:val="en-GB"/>
        </w:rPr>
        <w:t>wi</w:t>
      </w:r>
      <w:r w:rsidR="00F9359A"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5B7CFD73" w:rsidR="00EC79EA" w:rsidRPr="007372E3" w:rsidRDefault="00EB3B66" w:rsidP="007372E3">
      <w:pPr>
        <w:rPr>
          <w:highlight w:val="cyan"/>
          <w:lang w:val="en-GB"/>
        </w:rPr>
      </w:pPr>
      <w:r>
        <w:rPr>
          <w:highlight w:val="cyan"/>
          <w:lang w:val="en-GB"/>
        </w:rPr>
        <w:br w:type="page"/>
      </w:r>
    </w:p>
    <w:p w14:paraId="09C2BF8A" w14:textId="5DDF52EC" w:rsidR="00EC79EA" w:rsidRPr="00BA51BC" w:rsidRDefault="5488F688" w:rsidP="1EE8B287">
      <w:pPr>
        <w:jc w:val="both"/>
        <w:rPr>
          <w:lang w:val="en-IE"/>
        </w:rPr>
      </w:pPr>
      <w:r w:rsidRPr="00BA51BC">
        <w:rPr>
          <w:lang w:val="en-IE"/>
        </w:rPr>
        <w:lastRenderedPageBreak/>
        <w:t xml:space="preserve">Total amount includes </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4B42D482" w:rsidR="009E3330" w:rsidRPr="007E5C16" w:rsidRDefault="009E3330" w:rsidP="773BE38D">
      <w:pPr>
        <w:jc w:val="both"/>
        <w:rPr>
          <w:lang w:val="en-GB"/>
        </w:rPr>
      </w:pPr>
      <w:r w:rsidRPr="2A7FCEEA">
        <w:rPr>
          <w:lang w:val="en-GB"/>
        </w:rPr>
        <w:t>The participant receives</w:t>
      </w:r>
      <w:r w:rsidR="006921A6">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0D740AD4" w14:textId="77777777" w:rsidR="009E3330" w:rsidRPr="008232A0" w:rsidRDefault="009E3330" w:rsidP="773BE38D">
      <w:pPr>
        <w:jc w:val="both"/>
        <w:rPr>
          <w:lang w:val="pt-PT"/>
        </w:rPr>
      </w:pPr>
      <w:r w:rsidRPr="008232A0">
        <w:rPr>
          <w:lang w:val="pt-PT"/>
        </w:rPr>
        <w:t>☐ a zero-grant</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berschrift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berschrift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enabsatz"/>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enabsatz"/>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enabsatz"/>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enabsatz"/>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031B34CE"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start on</w:t>
      </w:r>
      <w:r w:rsidR="006921A6">
        <w:rPr>
          <w:sz w:val="24"/>
          <w:szCs w:val="24"/>
          <w:lang w:val="en-GB"/>
        </w:rPr>
        <w:t xml:space="preserve"> ………</w:t>
      </w:r>
      <w:proofErr w:type="gramStart"/>
      <w:r w:rsidR="006921A6">
        <w:rPr>
          <w:sz w:val="24"/>
          <w:szCs w:val="24"/>
          <w:lang w:val="en-GB"/>
        </w:rPr>
        <w:t>…..</w:t>
      </w:r>
      <w:proofErr w:type="gramEnd"/>
      <w:r w:rsidR="00D70C32" w:rsidRPr="0004025C">
        <w:rPr>
          <w:sz w:val="24"/>
          <w:szCs w:val="24"/>
          <w:lang w:val="en-GB"/>
        </w:rPr>
        <w:t xml:space="preserve"> and end on</w:t>
      </w:r>
      <w:r w:rsidR="006921A6">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03E3748" w:rsidR="00EF12F7" w:rsidRPr="00EF12F7" w:rsidRDefault="00EF12F7" w:rsidP="00EF12F7">
      <w:pPr>
        <w:pStyle w:val="Listenabsatz"/>
        <w:numPr>
          <w:ilvl w:val="0"/>
          <w:numId w:val="16"/>
        </w:numPr>
        <w:spacing w:after="120"/>
        <w:jc w:val="both"/>
        <w:rPr>
          <w:sz w:val="24"/>
          <w:szCs w:val="24"/>
          <w:lang w:val="en-US"/>
        </w:rPr>
      </w:pPr>
      <w:r w:rsidRPr="00EF12F7">
        <w:rPr>
          <w:sz w:val="24"/>
          <w:szCs w:val="24"/>
          <w:lang w:val="en-US"/>
        </w:rPr>
        <w:t>a physical mobility period from</w:t>
      </w:r>
      <w:r w:rsidR="0070428C">
        <w:rPr>
          <w:sz w:val="24"/>
          <w:szCs w:val="24"/>
          <w:lang w:val="en-US"/>
        </w:rPr>
        <w:t xml:space="preserve"> …………</w:t>
      </w:r>
      <w:r w:rsidRPr="00EF12F7">
        <w:rPr>
          <w:sz w:val="24"/>
          <w:szCs w:val="24"/>
          <w:lang w:val="en-US"/>
        </w:rPr>
        <w:t xml:space="preserve"> to </w:t>
      </w:r>
      <w:r w:rsidR="0070428C" w:rsidRPr="0070428C">
        <w:rPr>
          <w:sz w:val="24"/>
          <w:szCs w:val="24"/>
          <w:lang w:val="en-US"/>
        </w:rPr>
        <w:t>…</w:t>
      </w:r>
      <w:r w:rsidR="0070428C">
        <w:rPr>
          <w:sz w:val="24"/>
          <w:szCs w:val="24"/>
          <w:lang w:val="en-US"/>
        </w:rPr>
        <w:t>…</w:t>
      </w:r>
      <w:r w:rsidR="0070428C" w:rsidRPr="0070428C">
        <w:rPr>
          <w:sz w:val="24"/>
          <w:szCs w:val="24"/>
          <w:lang w:val="en-US"/>
        </w:rPr>
        <w:t>…….</w:t>
      </w:r>
      <w:r w:rsidRPr="00EF12F7">
        <w:rPr>
          <w:sz w:val="24"/>
          <w:szCs w:val="24"/>
          <w:lang w:val="en-US"/>
        </w:rPr>
        <w:t xml:space="preserve">, </w:t>
      </w:r>
      <w:r>
        <w:rPr>
          <w:sz w:val="24"/>
          <w:szCs w:val="24"/>
          <w:lang w:val="en-US"/>
        </w:rPr>
        <w:t xml:space="preserve">equal to </w:t>
      </w:r>
      <w:r w:rsidR="0070428C">
        <w:rPr>
          <w:sz w:val="24"/>
          <w:szCs w:val="24"/>
          <w:lang w:val="en-US"/>
        </w:rPr>
        <w:t>………</w:t>
      </w:r>
      <w:r w:rsidRPr="00EF12F7">
        <w:rPr>
          <w:sz w:val="24"/>
          <w:szCs w:val="24"/>
          <w:lang w:val="en-US"/>
        </w:rPr>
        <w:t xml:space="preserve"> days </w:t>
      </w:r>
    </w:p>
    <w:p w14:paraId="7E8CA3B1" w14:textId="3065F4D1" w:rsidR="00EF12F7" w:rsidRPr="00EF12F7" w:rsidRDefault="00EF12F7" w:rsidP="00EF12F7">
      <w:pPr>
        <w:pStyle w:val="Listenabsatz"/>
        <w:numPr>
          <w:ilvl w:val="0"/>
          <w:numId w:val="16"/>
        </w:numPr>
        <w:spacing w:after="120"/>
        <w:jc w:val="both"/>
        <w:rPr>
          <w:sz w:val="24"/>
          <w:szCs w:val="24"/>
          <w:lang w:val="en-US"/>
        </w:rPr>
      </w:pPr>
      <w:r w:rsidRPr="00EF12F7">
        <w:rPr>
          <w:sz w:val="24"/>
          <w:szCs w:val="24"/>
          <w:lang w:val="en-US"/>
        </w:rPr>
        <w:t xml:space="preserve"> </w:t>
      </w:r>
      <w:r w:rsidR="006921A6">
        <w:rPr>
          <w:sz w:val="24"/>
          <w:szCs w:val="24"/>
          <w:lang w:val="en-US"/>
        </w:rPr>
        <w:t>……</w:t>
      </w:r>
      <w:r w:rsidRPr="00EF12F7">
        <w:rPr>
          <w:sz w:val="24"/>
          <w:szCs w:val="24"/>
          <w:lang w:val="en-US"/>
        </w:rPr>
        <w:t xml:space="preserve"> funded travel days</w:t>
      </w:r>
    </w:p>
    <w:p w14:paraId="38A0379D" w14:textId="7AD2909D" w:rsidR="00EF12F7" w:rsidRPr="00EF12F7" w:rsidRDefault="00EF12F7" w:rsidP="00EF12F7">
      <w:pPr>
        <w:pStyle w:val="Listenabsatz"/>
        <w:numPr>
          <w:ilvl w:val="0"/>
          <w:numId w:val="16"/>
        </w:numPr>
        <w:spacing w:after="120"/>
        <w:jc w:val="both"/>
        <w:rPr>
          <w:sz w:val="24"/>
          <w:szCs w:val="24"/>
          <w:lang w:val="en-US"/>
        </w:rPr>
      </w:pPr>
      <w:r w:rsidRPr="00EF12F7">
        <w:rPr>
          <w:sz w:val="24"/>
          <w:szCs w:val="24"/>
          <w:lang w:val="en-US"/>
        </w:rPr>
        <w:t xml:space="preserve">a virtual component from </w:t>
      </w:r>
      <w:r w:rsidR="006921A6">
        <w:rPr>
          <w:sz w:val="24"/>
          <w:szCs w:val="24"/>
          <w:lang w:val="en-US"/>
        </w:rPr>
        <w:t xml:space="preserve">……………... </w:t>
      </w:r>
      <w:r w:rsidRPr="00EF12F7">
        <w:rPr>
          <w:sz w:val="24"/>
          <w:szCs w:val="24"/>
          <w:lang w:val="en-US"/>
        </w:rPr>
        <w:t xml:space="preserve">to </w:t>
      </w:r>
      <w:r w:rsidR="006921A6">
        <w:rPr>
          <w:sz w:val="24"/>
          <w:szCs w:val="24"/>
          <w:lang w:val="en-US"/>
        </w:rPr>
        <w:t>………………….</w:t>
      </w:r>
    </w:p>
    <w:p w14:paraId="3CD7377B" w14:textId="284D9B24"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15F2A">
        <w:rPr>
          <w:b/>
          <w:bCs/>
          <w:sz w:val="24"/>
          <w:szCs w:val="24"/>
          <w:lang w:val="en-GB"/>
        </w:rPr>
        <w:t>transcript of records</w:t>
      </w:r>
      <w:r w:rsidR="006921A6" w:rsidRPr="00515F2A">
        <w:rPr>
          <w:b/>
          <w:bCs/>
          <w:sz w:val="24"/>
          <w:szCs w:val="24"/>
          <w:lang w:val="en-GB"/>
        </w:rPr>
        <w:t xml:space="preserve"> or </w:t>
      </w:r>
      <w:r w:rsidRPr="00515F2A">
        <w:rPr>
          <w:b/>
          <w:bCs/>
          <w:sz w:val="24"/>
          <w:szCs w:val="24"/>
          <w:lang w:val="en-GB"/>
        </w:rPr>
        <w:t>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609BCC33"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33D35227">
        <w:rPr>
          <w:sz w:val="24"/>
          <w:szCs w:val="24"/>
          <w:lang w:val="en-IE"/>
        </w:rPr>
        <w:t>[</w:t>
      </w:r>
      <w:r w:rsidR="001E41A6">
        <w:rPr>
          <w:sz w:val="24"/>
          <w:szCs w:val="24"/>
          <w:lang w:val="en-IE"/>
        </w:rPr>
        <w:t>2026</w:t>
      </w:r>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0956A38B"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1E41A6">
        <w:rPr>
          <w:sz w:val="24"/>
          <w:szCs w:val="24"/>
          <w:lang w:val="en-GB"/>
        </w:rPr>
        <w:t>maximum 180</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p>
    <w:p w14:paraId="20711AA1" w14:textId="2C67E331"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41F503C6">
        <w:rPr>
          <w:sz w:val="24"/>
          <w:szCs w:val="24"/>
          <w:lang w:val="en-IE"/>
        </w:rPr>
        <w:t>[</w:t>
      </w:r>
      <w:r w:rsidR="001E41A6">
        <w:rPr>
          <w:sz w:val="24"/>
          <w:szCs w:val="24"/>
          <w:lang w:val="en-IE"/>
        </w:rPr>
        <w:t xml:space="preserve">2026 </w:t>
      </w:r>
      <w:r w:rsidR="55BD7C2F" w:rsidRPr="41F503C6">
        <w:rPr>
          <w:sz w:val="24"/>
          <w:szCs w:val="24"/>
          <w:lang w:val="en-IE"/>
        </w:rPr>
        <w:t>version]</w:t>
      </w:r>
      <w:r w:rsidR="3DE29713" w:rsidRPr="41F503C6">
        <w:rPr>
          <w:sz w:val="24"/>
          <w:szCs w:val="24"/>
          <w:lang w:val="en-IE"/>
        </w:rPr>
        <w:t xml:space="preserve"> </w:t>
      </w:r>
      <w:r w:rsidR="752B0B37" w:rsidRPr="41F503C6">
        <w:rPr>
          <w:sz w:val="24"/>
          <w:szCs w:val="24"/>
          <w:lang w:val="en-GB"/>
        </w:rPr>
        <w:t xml:space="preserve">of </w:t>
      </w:r>
      <w:r w:rsidR="001E41A6">
        <w:rPr>
          <w:sz w:val="24"/>
          <w:szCs w:val="24"/>
          <w:lang w:val="en-GB"/>
        </w:rPr>
        <w:t>360</w:t>
      </w:r>
      <w:r w:rsidR="752B0B37" w:rsidRPr="41F503C6">
        <w:rPr>
          <w:sz w:val="24"/>
          <w:szCs w:val="24"/>
          <w:lang w:val="en-GB"/>
        </w:rPr>
        <w:t xml:space="preserve"> </w:t>
      </w:r>
      <w:r w:rsidR="4CF5291B" w:rsidRPr="41F503C6">
        <w:rPr>
          <w:sz w:val="24"/>
          <w:szCs w:val="24"/>
          <w:lang w:val="en-GB"/>
        </w:rPr>
        <w:t>days If the organisation agrees to extend the duration of the mobility period, the agreement will be amended accordingly.</w:t>
      </w:r>
    </w:p>
    <w:p w14:paraId="3BC4BEE3" w14:textId="08382A59" w:rsidR="002B2378" w:rsidRPr="00E97EBA" w:rsidRDefault="00322E1A" w:rsidP="00E97EBA">
      <w:pPr>
        <w:spacing w:after="120"/>
        <w:ind w:left="567" w:hanging="567"/>
        <w:jc w:val="both"/>
        <w:rPr>
          <w:b/>
          <w:bCs/>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EB532D" w:rsidRPr="00AD737F">
        <w:rPr>
          <w:b/>
          <w:bCs/>
          <w:sz w:val="24"/>
          <w:szCs w:val="24"/>
          <w:lang w:val="en-GB"/>
        </w:rPr>
        <w:t>Financial support:</w:t>
      </w:r>
      <w:r w:rsidR="00EB532D"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9E73C7" w:rsidRPr="4E8CA2B9">
        <w:rPr>
          <w:sz w:val="24"/>
          <w:szCs w:val="24"/>
          <w:lang w:val="en-GB"/>
        </w:rPr>
        <w:t xml:space="preserve"> </w:t>
      </w:r>
      <w:r w:rsidR="006A548E" w:rsidRPr="4E8CA2B9">
        <w:rPr>
          <w:sz w:val="24"/>
          <w:szCs w:val="24"/>
          <w:lang w:val="en-GB"/>
        </w:rPr>
        <w:t>and travel days</w:t>
      </w:r>
      <w:r w:rsidR="00496E36" w:rsidRPr="4E8CA2B9">
        <w:rPr>
          <w:i/>
          <w:iCs/>
          <w:color w:val="4AA55B"/>
          <w:sz w:val="24"/>
          <w:szCs w:val="24"/>
          <w:lang w:val="en-US"/>
        </w:rPr>
        <w:t xml:space="preserve"> </w:t>
      </w:r>
      <w:r w:rsidR="00496E36" w:rsidRPr="4E8CA2B9">
        <w:rPr>
          <w:sz w:val="24"/>
          <w:szCs w:val="24"/>
          <w:lang w:val="en-GB"/>
        </w:rPr>
        <w:t xml:space="preserve">in the form of a payment </w:t>
      </w:r>
      <w:r w:rsidR="00496E36" w:rsidRPr="00E97EBA">
        <w:rPr>
          <w:b/>
          <w:bCs/>
          <w:sz w:val="24"/>
          <w:szCs w:val="24"/>
          <w:lang w:val="en-GB"/>
        </w:rPr>
        <w:t xml:space="preserve">of </w:t>
      </w:r>
      <w:r w:rsidR="001E41A6" w:rsidRPr="00E97EBA">
        <w:rPr>
          <w:b/>
          <w:bCs/>
          <w:sz w:val="24"/>
          <w:szCs w:val="24"/>
          <w:lang w:val="en-GB"/>
        </w:rPr>
        <w:t xml:space="preserve">maximum EUR </w:t>
      </w:r>
      <w:r w:rsidR="007A7F09">
        <w:rPr>
          <w:b/>
          <w:bCs/>
          <w:sz w:val="24"/>
          <w:szCs w:val="24"/>
          <w:lang w:val="en-GB"/>
        </w:rPr>
        <w:t>3.600/3.</w:t>
      </w:r>
      <w:proofErr w:type="gramStart"/>
      <w:r w:rsidR="007A7F09">
        <w:rPr>
          <w:b/>
          <w:bCs/>
          <w:sz w:val="24"/>
          <w:szCs w:val="24"/>
          <w:lang w:val="en-GB"/>
        </w:rPr>
        <w:t>240</w:t>
      </w:r>
      <w:r w:rsidR="001E41A6" w:rsidRPr="00E97EBA">
        <w:rPr>
          <w:b/>
          <w:bCs/>
          <w:sz w:val="24"/>
          <w:szCs w:val="24"/>
          <w:lang w:val="en-GB"/>
        </w:rPr>
        <w:t xml:space="preserve">  Erasmus</w:t>
      </w:r>
      <w:proofErr w:type="gramEnd"/>
      <w:r w:rsidR="001E41A6" w:rsidRPr="00E97EBA">
        <w:rPr>
          <w:b/>
          <w:bCs/>
          <w:sz w:val="24"/>
          <w:szCs w:val="24"/>
          <w:lang w:val="en-GB"/>
        </w:rPr>
        <w:t>+ funding + EUR 1.500 social top-up</w:t>
      </w:r>
      <w:r w:rsidR="006E4466" w:rsidRPr="00E97EBA">
        <w:rPr>
          <w:b/>
          <w:bCs/>
          <w:sz w:val="24"/>
          <w:szCs w:val="24"/>
          <w:lang w:val="en-GB"/>
        </w:rPr>
        <w:t xml:space="preserve"> + Travel costs ……..</w:t>
      </w:r>
    </w:p>
    <w:p w14:paraId="4058C17D" w14:textId="5AC38F9E" w:rsidR="00EE72BD" w:rsidRPr="006E4466" w:rsidRDefault="007740C9" w:rsidP="00427C22">
      <w:pPr>
        <w:spacing w:after="120"/>
        <w:ind w:left="567" w:hanging="567"/>
        <w:jc w:val="both"/>
        <w:rPr>
          <w:sz w:val="24"/>
          <w:szCs w:val="24"/>
          <w:lang w:val="en-GB"/>
        </w:rPr>
      </w:pPr>
      <w:r w:rsidRPr="0004025C">
        <w:rPr>
          <w:sz w:val="24"/>
          <w:szCs w:val="24"/>
          <w:lang w:val="en-GB"/>
        </w:rPr>
        <w:lastRenderedPageBreak/>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w:t>
      </w:r>
      <w:r w:rsidR="008E1F5F" w:rsidRPr="006E4466">
        <w:rPr>
          <w:sz w:val="24"/>
          <w:szCs w:val="24"/>
          <w:lang w:val="en-GB"/>
        </w:rPr>
        <w:t xml:space="preserve">, </w:t>
      </w:r>
      <w:r w:rsidR="006E4466" w:rsidRPr="006E4466">
        <w:rPr>
          <w:sz w:val="24"/>
          <w:szCs w:val="24"/>
          <w:lang w:val="en-GB"/>
        </w:rPr>
        <w:t>(</w:t>
      </w:r>
      <w:r w:rsidR="008E1F5F" w:rsidRPr="006E4466">
        <w:rPr>
          <w:sz w:val="24"/>
          <w:szCs w:val="24"/>
          <w:lang w:val="en-GB"/>
        </w:rPr>
        <w:t>travel support, top-up for fewer opportunities</w:t>
      </w:r>
      <w:r w:rsidR="00714BE0" w:rsidRPr="006E4466">
        <w:rPr>
          <w:sz w:val="24"/>
          <w:szCs w:val="24"/>
          <w:lang w:val="en-GB"/>
        </w:rPr>
        <w:t xml:space="preserve">) </w:t>
      </w:r>
      <w:r w:rsidR="00F24727" w:rsidRPr="006E4466">
        <w:rPr>
          <w:sz w:val="24"/>
          <w:szCs w:val="24"/>
          <w:lang w:val="en-GB"/>
        </w:rPr>
        <w:t xml:space="preserve">will </w:t>
      </w:r>
      <w:r w:rsidR="00203C58" w:rsidRPr="006E4466">
        <w:rPr>
          <w:sz w:val="24"/>
          <w:szCs w:val="24"/>
          <w:lang w:val="en-GB"/>
        </w:rPr>
        <w:t>be based on the supporting documents provided by the participant.</w:t>
      </w:r>
    </w:p>
    <w:p w14:paraId="1D6D3C24" w14:textId="77777777" w:rsidR="001A33D3" w:rsidRDefault="001A33D3" w:rsidP="618DA66D">
      <w:pPr>
        <w:pStyle w:val="berschrift4"/>
        <w:keepLines/>
        <w:spacing w:after="200" w:line="259" w:lineRule="auto"/>
        <w:rPr>
          <w:b/>
          <w:bCs/>
          <w:caps/>
          <w:lang w:val="en-GB"/>
        </w:rPr>
      </w:pPr>
    </w:p>
    <w:p w14:paraId="4CE2A7CE" w14:textId="608E4587" w:rsidR="00DC2A34" w:rsidRPr="00F72BF5" w:rsidRDefault="46D8C8AF" w:rsidP="618DA66D">
      <w:pPr>
        <w:pStyle w:val="berschrift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Standard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actually undertaken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Standard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This includes a salary that the participant could receive for their traineeship or teaching activities, or for any work outside their mobility activities as long as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Standard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0BFC6911" w14:textId="008E51DD" w:rsidR="008066F2" w:rsidRPr="00682B6E" w:rsidRDefault="00DC2A34" w:rsidP="006E4466">
      <w:pPr>
        <w:spacing w:after="120"/>
        <w:ind w:left="567" w:hanging="567"/>
        <w:jc w:val="both"/>
        <w:rPr>
          <w:sz w:val="24"/>
          <w:szCs w:val="24"/>
          <w:lang w:val="en-US"/>
        </w:rPr>
      </w:pPr>
      <w:r w:rsidRPr="4E8CA2B9">
        <w:rPr>
          <w:sz w:val="24"/>
          <w:szCs w:val="24"/>
          <w:lang w:val="en-GB"/>
        </w:rPr>
        <w:t>5.1</w:t>
      </w:r>
      <w:r w:rsidRPr="001A33D3">
        <w:rPr>
          <w:lang w:val="en-IE"/>
        </w:rPr>
        <w:tab/>
      </w:r>
      <w:r w:rsidR="00F06DA7" w:rsidRPr="4E8CA2B9">
        <w:rPr>
          <w:sz w:val="24"/>
          <w:szCs w:val="24"/>
          <w:lang w:val="en-US"/>
        </w:rPr>
        <w:t xml:space="preserve">Payment </w:t>
      </w:r>
      <w:r w:rsidR="00773CB8" w:rsidRPr="4E8CA2B9">
        <w:rPr>
          <w:sz w:val="24"/>
          <w:szCs w:val="24"/>
          <w:lang w:val="en-US"/>
        </w:rPr>
        <w:t xml:space="preserve">of the financial support </w:t>
      </w:r>
      <w:r w:rsidR="00F06DA7"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3A77A683" w:rsidR="00407C18" w:rsidRDefault="00407C18" w:rsidP="00407C18">
      <w:pPr>
        <w:spacing w:after="120"/>
        <w:ind w:left="567"/>
        <w:jc w:val="both"/>
        <w:rPr>
          <w:sz w:val="24"/>
          <w:szCs w:val="24"/>
          <w:lang w:val="en-US"/>
        </w:rPr>
      </w:pPr>
      <w:r w:rsidRPr="4E8CA2B9">
        <w:rPr>
          <w:sz w:val="24"/>
          <w:szCs w:val="24"/>
          <w:lang w:val="en-US"/>
        </w:rPr>
        <w:t xml:space="preserve">-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w:t>
      </w:r>
    </w:p>
    <w:p w14:paraId="5F88D42F" w14:textId="41A84BD6" w:rsidR="00515F2A" w:rsidRDefault="00515F2A" w:rsidP="00515F2A">
      <w:pPr>
        <w:spacing w:after="120"/>
        <w:ind w:left="567"/>
        <w:jc w:val="both"/>
        <w:rPr>
          <w:sz w:val="24"/>
          <w:szCs w:val="24"/>
          <w:lang w:val="en-GB"/>
        </w:rPr>
      </w:pPr>
      <w:r w:rsidRPr="1EE8B287">
        <w:rPr>
          <w:sz w:val="24"/>
          <w:szCs w:val="24"/>
          <w:lang w:val="en-GB"/>
        </w:rPr>
        <w:t xml:space="preserve">The payment shall be made to the participant </w:t>
      </w:r>
      <w:r w:rsidR="00A83327">
        <w:rPr>
          <w:sz w:val="24"/>
          <w:szCs w:val="24"/>
          <w:lang w:val="en-GB"/>
        </w:rPr>
        <w:t>100%</w:t>
      </w:r>
      <w:r>
        <w:rPr>
          <w:sz w:val="24"/>
          <w:szCs w:val="24"/>
          <w:lang w:val="en-GB"/>
        </w:rPr>
        <w:t xml:space="preserve"> </w:t>
      </w:r>
      <w:r w:rsidRPr="1EE8B287">
        <w:rPr>
          <w:sz w:val="24"/>
          <w:szCs w:val="24"/>
          <w:lang w:val="en-GB"/>
        </w:rPr>
        <w:t xml:space="preserve">of the amount </w:t>
      </w:r>
      <w:r>
        <w:rPr>
          <w:sz w:val="24"/>
          <w:szCs w:val="24"/>
          <w:lang w:val="en-GB"/>
        </w:rPr>
        <w:t xml:space="preserve">as </w:t>
      </w:r>
      <w:r w:rsidRPr="1EE8B287">
        <w:rPr>
          <w:sz w:val="24"/>
          <w:szCs w:val="24"/>
          <w:lang w:val="en-GB"/>
        </w:rPr>
        <w:t>specified in Article 3. In case the participant did not provide the supporting documents in time, according to the funding organisation’s timeline, a later payment of the pre-financing can be exceptionally accepted, based on justified reasons.</w:t>
      </w:r>
    </w:p>
    <w:p w14:paraId="1B3BC888" w14:textId="77777777" w:rsidR="00515F2A" w:rsidRPr="00515F2A" w:rsidRDefault="00515F2A" w:rsidP="00407C18">
      <w:pPr>
        <w:spacing w:after="120"/>
        <w:ind w:left="567"/>
        <w:jc w:val="both"/>
        <w:rPr>
          <w:sz w:val="24"/>
          <w:szCs w:val="24"/>
          <w:lang w:val="en-GB"/>
        </w:rPr>
      </w:pPr>
    </w:p>
    <w:p w14:paraId="5A055CC0" w14:textId="3C13AA47"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shall have</w:t>
      </w:r>
      <w:r w:rsidR="003207E7" w:rsidRPr="4E8CA2B9">
        <w:rPr>
          <w:i/>
          <w:iCs/>
          <w:color w:val="4AA55B"/>
          <w:sz w:val="24"/>
          <w:szCs w:val="24"/>
          <w:lang w:val="en-US"/>
        </w:rPr>
        <w:t>:</w:t>
      </w:r>
      <w:r w:rsidR="003207E7" w:rsidRPr="4E8CA2B9">
        <w:rPr>
          <w:sz w:val="24"/>
          <w:szCs w:val="24"/>
          <w:lang w:val="en-GB"/>
        </w:rPr>
        <w:t xml:space="preserve"> </w:t>
      </w:r>
      <w:r w:rsidR="00112072" w:rsidRPr="4E8CA2B9">
        <w:rPr>
          <w:sz w:val="24"/>
          <w:szCs w:val="24"/>
          <w:lang w:val="en-GB"/>
        </w:rPr>
        <w:t>45</w:t>
      </w:r>
      <w:r w:rsidR="006E4466">
        <w:rPr>
          <w:i/>
          <w:iCs/>
          <w:color w:val="4AA55B"/>
          <w:sz w:val="24"/>
          <w:szCs w:val="24"/>
          <w:lang w:val="en-US"/>
        </w:rPr>
        <w:t xml:space="preserve">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p>
    <w:p w14:paraId="2349D27B" w14:textId="480B1823" w:rsidR="1EE8B287" w:rsidRDefault="1EE8B287" w:rsidP="006E4466">
      <w:pPr>
        <w:spacing w:after="120"/>
        <w:jc w:val="both"/>
        <w:rPr>
          <w:i/>
          <w:iCs/>
          <w:color w:val="4AA55B"/>
          <w:sz w:val="24"/>
          <w:szCs w:val="24"/>
          <w:lang w:val="en-US"/>
        </w:rPr>
      </w:pPr>
    </w:p>
    <w:p w14:paraId="122ECC72" w14:textId="142F2E4F" w:rsidR="007D2907" w:rsidRPr="000A62E3" w:rsidRDefault="007D2907" w:rsidP="00683DC3">
      <w:pPr>
        <w:pStyle w:val="berschrift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0" w:name="_Hlk221811954"/>
      <w:r w:rsidR="007D2907" w:rsidRPr="4E8CA2B9">
        <w:rPr>
          <w:sz w:val="24"/>
          <w:szCs w:val="24"/>
          <w:lang w:val="en-GB"/>
        </w:rPr>
        <w:t>organisation</w:t>
      </w:r>
      <w:bookmarkEnd w:id="0"/>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56DBF9F6"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p>
    <w:p w14:paraId="54C6541C" w14:textId="37227F48" w:rsidR="004C4F1B" w:rsidRPr="007C1B33" w:rsidRDefault="000F58DE" w:rsidP="006E4466">
      <w:pPr>
        <w:spacing w:after="120"/>
        <w:ind w:left="567" w:hanging="567"/>
        <w:jc w:val="both"/>
        <w:rPr>
          <w:sz w:val="24"/>
          <w:szCs w:val="24"/>
          <w:lang w:val="en-IE"/>
        </w:rPr>
      </w:pPr>
      <w:r>
        <w:rPr>
          <w:sz w:val="24"/>
          <w:szCs w:val="24"/>
          <w:lang w:val="en-GB"/>
        </w:rPr>
        <w:lastRenderedPageBreak/>
        <w:t>7</w:t>
      </w:r>
      <w:r w:rsidR="009C34B8">
        <w:rPr>
          <w:sz w:val="24"/>
          <w:szCs w:val="24"/>
          <w:lang w:val="en-GB"/>
        </w:rPr>
        <w:t>.2   </w:t>
      </w:r>
      <w:r w:rsidR="00686D1D" w:rsidRPr="0004025C">
        <w:rPr>
          <w:sz w:val="24"/>
          <w:szCs w:val="24"/>
          <w:lang w:val="en-GB"/>
        </w:rPr>
        <w:t xml:space="preserve">Insurance coverage shall include at minimum a health </w:t>
      </w:r>
      <w:r w:rsidR="00A81FEC" w:rsidRPr="00682B6E">
        <w:rPr>
          <w:sz w:val="24"/>
          <w:szCs w:val="24"/>
          <w:lang w:val="en-GB"/>
        </w:rPr>
        <w:t>and</w:t>
      </w:r>
      <w:r w:rsidR="00686D1D" w:rsidRPr="00682B6E">
        <w:rPr>
          <w:sz w:val="24"/>
          <w:szCs w:val="24"/>
          <w:lang w:val="en-GB"/>
        </w:rPr>
        <w:t xml:space="preserve"> a liability insurance</w:t>
      </w:r>
      <w:r w:rsidR="006E4466">
        <w:rPr>
          <w:sz w:val="24"/>
          <w:szCs w:val="24"/>
          <w:lang w:val="en-GB"/>
        </w:rPr>
        <w:t>.</w:t>
      </w:r>
      <w:r w:rsidR="00686D1D" w:rsidRPr="00682B6E">
        <w:rPr>
          <w:sz w:val="24"/>
          <w:szCs w:val="24"/>
          <w:lang w:val="en-GB"/>
        </w:rPr>
        <w:t xml:space="preserve"> </w:t>
      </w:r>
      <w:r w:rsidR="43FDD7C6" w:rsidRPr="006E4466">
        <w:rPr>
          <w:sz w:val="24"/>
          <w:szCs w:val="24"/>
          <w:lang w:val="en-IE"/>
        </w:rPr>
        <w:t>Insurance provider(s), insurance number and insurance policy</w:t>
      </w:r>
      <w:r w:rsidR="006E4466">
        <w:rPr>
          <w:sz w:val="24"/>
          <w:szCs w:val="24"/>
          <w:lang w:val="en-IE"/>
        </w:rPr>
        <w:t>:</w:t>
      </w:r>
    </w:p>
    <w:p w14:paraId="1F3B7AD8" w14:textId="4C5BFFE4"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6E4466">
        <w:rPr>
          <w:sz w:val="24"/>
          <w:szCs w:val="24"/>
          <w:lang w:val="en-GB"/>
        </w:rPr>
        <w:t>the participant</w:t>
      </w:r>
      <w:r w:rsidR="006E4466" w:rsidRPr="006E4466">
        <w:rPr>
          <w:sz w:val="24"/>
          <w:szCs w:val="24"/>
          <w:lang w:val="en-GB"/>
        </w:rPr>
        <w:t>.</w:t>
      </w:r>
    </w:p>
    <w:p w14:paraId="60B88BCD" w14:textId="1BFEA02E" w:rsidR="00B12075" w:rsidRP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4EBCD56E"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 xml:space="preserve">The level of language competence in </w:t>
      </w:r>
      <w:r w:rsidR="006E4466">
        <w:rPr>
          <w:sz w:val="24"/>
          <w:szCs w:val="24"/>
          <w:lang w:val="en-GB"/>
        </w:rPr>
        <w:t>the participant’s main language of instruction …………</w:t>
      </w:r>
      <w:proofErr w:type="gramStart"/>
      <w:r w:rsidR="006E4466">
        <w:rPr>
          <w:sz w:val="24"/>
          <w:szCs w:val="24"/>
          <w:lang w:val="en-GB"/>
        </w:rPr>
        <w:t>….</w:t>
      </w:r>
      <w:r w:rsidR="00206CBB" w:rsidRPr="0004025C">
        <w:rPr>
          <w:sz w:val="24"/>
          <w:szCs w:val="24"/>
          <w:lang w:val="en-GB"/>
        </w:rPr>
        <w:t>that</w:t>
      </w:r>
      <w:proofErr w:type="gramEnd"/>
      <w:r w:rsidR="00206CBB" w:rsidRPr="0004025C">
        <w:rPr>
          <w:sz w:val="24"/>
          <w:szCs w:val="24"/>
          <w:lang w:val="en-GB"/>
        </w:rPr>
        <w:t xml:space="preserve"> the participant already has or agrees to acquire by the start of the mobility period is: </w:t>
      </w:r>
      <w:r w:rsidR="00206CBB" w:rsidRPr="006E4466">
        <w:rPr>
          <w:sz w:val="24"/>
          <w:szCs w:val="24"/>
          <w:lang w:val="en-GB"/>
        </w:rPr>
        <w:t>A1</w:t>
      </w:r>
      <w:sdt>
        <w:sdtPr>
          <w:rPr>
            <w:sz w:val="24"/>
            <w:szCs w:val="24"/>
            <w:lang w:val="en-GB"/>
          </w:rPr>
          <w:id w:val="-1218893163"/>
          <w:placeholder>
            <w:docPart w:val="6ADB0D11DE374B3382085A9F603C2020"/>
          </w:placeholder>
        </w:sdtPr>
        <w:sdtEndPr/>
        <w:sdtContent>
          <w:r w:rsidR="00206CBB" w:rsidRPr="006E4466">
            <w:rPr>
              <w:rFonts w:ascii="MS Gothic" w:eastAsia="MS Gothic" w:hAnsi="MS Gothic"/>
              <w:sz w:val="24"/>
              <w:szCs w:val="24"/>
              <w:lang w:val="en-GB"/>
            </w:rPr>
            <w:t>☐</w:t>
          </w:r>
        </w:sdtContent>
      </w:sdt>
      <w:r w:rsidR="00206CBB" w:rsidRPr="006E4466">
        <w:rPr>
          <w:sz w:val="24"/>
          <w:szCs w:val="24"/>
          <w:lang w:val="en-GB"/>
        </w:rPr>
        <w:t xml:space="preserve"> A2</w:t>
      </w:r>
      <w:sdt>
        <w:sdtPr>
          <w:rPr>
            <w:sz w:val="24"/>
            <w:szCs w:val="24"/>
            <w:lang w:val="en-GB"/>
          </w:rPr>
          <w:id w:val="-287744635"/>
          <w:placeholder>
            <w:docPart w:val="6ADB0D11DE374B3382085A9F603C2020"/>
          </w:placeholder>
        </w:sdtPr>
        <w:sdtEndPr/>
        <w:sdtContent>
          <w:r w:rsidR="00206CBB" w:rsidRPr="006E4466">
            <w:rPr>
              <w:rFonts w:ascii="MS Gothic" w:eastAsia="MS Gothic" w:hAnsi="MS Gothic"/>
              <w:sz w:val="24"/>
              <w:szCs w:val="24"/>
              <w:lang w:val="en-GB"/>
            </w:rPr>
            <w:t>☐</w:t>
          </w:r>
        </w:sdtContent>
      </w:sdt>
      <w:r w:rsidR="00206CBB" w:rsidRPr="006E4466">
        <w:rPr>
          <w:sz w:val="24"/>
          <w:szCs w:val="24"/>
          <w:lang w:val="en-GB"/>
        </w:rPr>
        <w:t xml:space="preserve"> B1</w:t>
      </w:r>
      <w:sdt>
        <w:sdtPr>
          <w:rPr>
            <w:sz w:val="24"/>
            <w:szCs w:val="24"/>
            <w:lang w:val="en-GB"/>
          </w:rPr>
          <w:id w:val="138242295"/>
          <w:placeholder>
            <w:docPart w:val="6ADB0D11DE374B3382085A9F603C2020"/>
          </w:placeholder>
        </w:sdtPr>
        <w:sdtEndPr/>
        <w:sdtContent>
          <w:r w:rsidR="00206CBB" w:rsidRPr="006E4466">
            <w:rPr>
              <w:rFonts w:ascii="MS Gothic" w:eastAsia="MS Gothic" w:hAnsi="MS Gothic"/>
              <w:sz w:val="24"/>
              <w:szCs w:val="24"/>
              <w:lang w:val="en-GB"/>
            </w:rPr>
            <w:t>☐</w:t>
          </w:r>
        </w:sdtContent>
      </w:sdt>
      <w:r w:rsidR="00206CBB" w:rsidRPr="006E4466">
        <w:rPr>
          <w:sz w:val="24"/>
          <w:szCs w:val="24"/>
          <w:lang w:val="en-GB"/>
        </w:rPr>
        <w:t xml:space="preserve"> B2</w:t>
      </w:r>
      <w:sdt>
        <w:sdtPr>
          <w:rPr>
            <w:sz w:val="24"/>
            <w:szCs w:val="24"/>
            <w:lang w:val="en-GB"/>
          </w:rPr>
          <w:id w:val="867722700"/>
          <w:placeholder>
            <w:docPart w:val="6ADB0D11DE374B3382085A9F603C2020"/>
          </w:placeholder>
        </w:sdtPr>
        <w:sdtEndPr/>
        <w:sdtContent>
          <w:r w:rsidR="00206CBB" w:rsidRPr="006E4466">
            <w:rPr>
              <w:rFonts w:ascii="MS Gothic" w:eastAsia="MS Gothic" w:hAnsi="MS Gothic"/>
              <w:sz w:val="24"/>
              <w:szCs w:val="24"/>
              <w:lang w:val="en-GB"/>
            </w:rPr>
            <w:t>☐</w:t>
          </w:r>
        </w:sdtContent>
      </w:sdt>
      <w:r w:rsidR="00206CBB" w:rsidRPr="006E4466">
        <w:rPr>
          <w:sz w:val="24"/>
          <w:szCs w:val="24"/>
          <w:lang w:val="en-GB"/>
        </w:rPr>
        <w:t xml:space="preserve"> C1</w:t>
      </w:r>
      <w:sdt>
        <w:sdtPr>
          <w:rPr>
            <w:sz w:val="24"/>
            <w:szCs w:val="24"/>
            <w:lang w:val="en-GB"/>
          </w:rPr>
          <w:id w:val="-1903354085"/>
          <w:placeholder>
            <w:docPart w:val="6ADB0D11DE374B3382085A9F603C2020"/>
          </w:placeholder>
        </w:sdtPr>
        <w:sdtEndPr/>
        <w:sdtContent>
          <w:r w:rsidR="00206CBB" w:rsidRPr="006E4466">
            <w:rPr>
              <w:rFonts w:ascii="MS Gothic" w:eastAsia="MS Gothic" w:hAnsi="MS Gothic"/>
              <w:sz w:val="24"/>
              <w:szCs w:val="24"/>
              <w:lang w:val="en-GB"/>
            </w:rPr>
            <w:t>☐</w:t>
          </w:r>
        </w:sdtContent>
      </w:sdt>
      <w:r w:rsidR="00206CBB" w:rsidRPr="006E4466">
        <w:rPr>
          <w:sz w:val="24"/>
          <w:szCs w:val="24"/>
          <w:lang w:val="en-GB"/>
        </w:rPr>
        <w:t xml:space="preserve"> C2</w:t>
      </w:r>
      <w:sdt>
        <w:sdtPr>
          <w:rPr>
            <w:sz w:val="24"/>
            <w:szCs w:val="24"/>
            <w:lang w:val="en-GB"/>
          </w:rPr>
          <w:id w:val="-1824657131"/>
          <w:placeholder>
            <w:docPart w:val="6ADB0D11DE374B3382085A9F603C2020"/>
          </w:placeholder>
        </w:sdtPr>
        <w:sdtEndPr/>
        <w:sdtContent>
          <w:r w:rsidR="00206CBB" w:rsidRPr="006E4466">
            <w:rPr>
              <w:rFonts w:ascii="MS Gothic" w:eastAsia="MS Gothic" w:hAnsi="MS Gothic"/>
              <w:sz w:val="24"/>
              <w:szCs w:val="24"/>
              <w:lang w:val="en-GB"/>
            </w:rPr>
            <w:t>☐</w:t>
          </w:r>
        </w:sdtContent>
      </w:sdt>
    </w:p>
    <w:p w14:paraId="2999ADD1" w14:textId="6C5E9F57" w:rsidR="009B7B70" w:rsidRPr="000A62E3" w:rsidRDefault="2156E4C0"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0FB3990E"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within</w:t>
      </w:r>
      <w:r w:rsidR="00F02B11" w:rsidRPr="180152AD">
        <w:rPr>
          <w:sz w:val="24"/>
          <w:szCs w:val="24"/>
          <w:lang w:val="en-GB"/>
        </w:rPr>
        <w:t xml:space="preserve"> 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3030FEE0" w14:textId="32EB3832" w:rsidR="00F106E3" w:rsidRPr="0004025C" w:rsidRDefault="000F58DE" w:rsidP="000F58DE">
      <w:pPr>
        <w:tabs>
          <w:tab w:val="left" w:pos="567"/>
        </w:tabs>
        <w:spacing w:after="120"/>
        <w:ind w:left="567" w:hanging="567"/>
        <w:jc w:val="both"/>
        <w:rPr>
          <w:sz w:val="24"/>
          <w:szCs w:val="24"/>
          <w:lang w:val="en-GB"/>
        </w:rPr>
      </w:pPr>
      <w:r>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p>
    <w:p w14:paraId="5F5EE45B" w14:textId="2DF8C7A0" w:rsidR="007D2907" w:rsidRPr="000A62E3" w:rsidRDefault="007D2907"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Funotenzeichen"/>
          <w:sz w:val="24"/>
          <w:szCs w:val="24"/>
          <w:vertAlign w:val="superscript"/>
          <w:lang w:val="en-GB"/>
        </w:rPr>
        <w:footnoteReference w:id="2"/>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r w:rsidR="00EE558B">
        <w:fldChar w:fldCharType="begin"/>
      </w:r>
      <w:r w:rsidR="00EE558B" w:rsidRPr="00EE558B">
        <w:rPr>
          <w:lang w:val="en-US"/>
        </w:rPr>
        <w:instrText xml:space="preserve"> HYPERLINK "https://webgate.ec.europa.eu/erasmus-esc/index/privacy-statement" </w:instrText>
      </w:r>
      <w:r w:rsidR="00EE558B">
        <w:fldChar w:fldCharType="separate"/>
      </w:r>
      <w:r w:rsidRPr="0071378C">
        <w:rPr>
          <w:rStyle w:val="Hyperlink"/>
          <w:sz w:val="24"/>
          <w:szCs w:val="24"/>
          <w:lang w:val="en-GB"/>
        </w:rPr>
        <w:t>https://webgate.ec.europa.eu/erasmus-esc/index/privacy-statement</w:t>
      </w:r>
      <w:r w:rsidR="00EE558B">
        <w:rPr>
          <w:rStyle w:val="Hyperlink"/>
          <w:sz w:val="24"/>
          <w:szCs w:val="24"/>
          <w:lang w:val="en-GB"/>
        </w:rPr>
        <w:fldChar w:fldCharType="end"/>
      </w:r>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lastRenderedPageBreak/>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with regard to the use of the data by the European Commission. </w:t>
      </w:r>
    </w:p>
    <w:p w14:paraId="7C792ACC" w14:textId="77777777" w:rsidR="00F40398" w:rsidRPr="00FE7F93" w:rsidRDefault="00F40398" w:rsidP="00F40398">
      <w:pPr>
        <w:pStyle w:val="berschrift4"/>
        <w:keepLines/>
        <w:spacing w:after="200"/>
        <w:ind w:left="1865" w:hanging="1865"/>
        <w:rPr>
          <w:rFonts w:ascii="Times New Roman Bold" w:eastAsiaTheme="majorEastAsia" w:hAnsi="Times New Roman Bold" w:cstheme="majorBidi"/>
          <w:b/>
          <w:bCs/>
          <w:caps/>
          <w:snapToGrid/>
          <w:lang w:val="en-GB" w:eastAsia="en-US"/>
        </w:rPr>
      </w:pPr>
      <w:bookmarkStart w:id="1" w:name="_Toc97092421"/>
      <w:bookmarkStart w:id="2" w:name="_Toc530035931"/>
      <w:bookmarkStart w:id="3" w:name="_Toc435109078"/>
      <w:bookmarkStart w:id="4" w:name="_Toc524697249"/>
      <w:bookmarkStart w:id="5" w:name="_Toc529197785"/>
      <w:bookmarkStart w:id="6" w:name="_Toc24116180"/>
      <w:bookmarkStart w:id="7" w:name="_Toc24126659"/>
      <w:bookmarkStart w:id="8" w:name="_Toc88829448"/>
      <w:bookmarkStart w:id="9" w:name="_Toc90290988"/>
      <w:bookmarkStart w:id="10"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1"/>
      <w:bookmarkEnd w:id="2"/>
      <w:bookmarkEnd w:id="3"/>
      <w:bookmarkEnd w:id="4"/>
      <w:bookmarkEnd w:id="5"/>
      <w:bookmarkEnd w:id="6"/>
      <w:bookmarkEnd w:id="7"/>
      <w:bookmarkEnd w:id="8"/>
      <w:bookmarkEnd w:id="9"/>
      <w:bookmarkEnd w:id="10"/>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berschrift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1" w:name="_Toc435109082"/>
      <w:bookmarkStart w:id="12" w:name="_Toc529197789"/>
      <w:bookmarkStart w:id="13" w:name="_Toc24116184"/>
      <w:bookmarkStart w:id="14" w:name="_Toc24126663"/>
      <w:bookmarkStart w:id="15" w:name="_Toc88829452"/>
      <w:bookmarkStart w:id="16" w:name="_Toc90290992"/>
      <w:bookmarkStart w:id="17" w:name="_Toc120627750"/>
    </w:p>
    <w:p w14:paraId="539C725A" w14:textId="123C2C27" w:rsidR="00F40398" w:rsidRPr="000F58DE" w:rsidRDefault="00F40398" w:rsidP="000F58DE">
      <w:pPr>
        <w:spacing w:after="200"/>
        <w:ind w:left="720" w:hanging="720"/>
        <w:jc w:val="both"/>
        <w:rPr>
          <w:sz w:val="24"/>
          <w:szCs w:val="24"/>
          <w:lang w:val="en-GB"/>
        </w:rPr>
      </w:pPr>
      <w:bookmarkStart w:id="18"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1"/>
    <w:bookmarkEnd w:id="12"/>
    <w:bookmarkEnd w:id="13"/>
    <w:bookmarkEnd w:id="14"/>
    <w:bookmarkEnd w:id="15"/>
    <w:bookmarkEnd w:id="16"/>
    <w:bookmarkEnd w:id="17"/>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18"/>
    <w:p w14:paraId="14D6DF22" w14:textId="77777777" w:rsidR="005A5790" w:rsidRPr="009F4127" w:rsidRDefault="005A5790" w:rsidP="005A5790">
      <w:pPr>
        <w:pStyle w:val="berschrift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58CAE65D"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6E4466">
        <w:rPr>
          <w:sz w:val="24"/>
          <w:szCs w:val="24"/>
          <w:lang w:val="en-GB"/>
        </w:rPr>
        <w:t>Germany</w:t>
      </w:r>
      <w:r w:rsidRPr="009F4127">
        <w:rPr>
          <w:sz w:val="24"/>
          <w:szCs w:val="24"/>
          <w:lang w:val="en-GB"/>
        </w:rPr>
        <w:t xml:space="preserve"> or by any other outside body authorised by the European Commission or the National Agency of </w:t>
      </w:r>
      <w:r w:rsidR="006E4466">
        <w:rPr>
          <w:sz w:val="24"/>
          <w:szCs w:val="24"/>
          <w:lang w:val="en-GB"/>
        </w:rPr>
        <w:t>Germany</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berschrift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as a result of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58EE7FD2"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6E4466">
        <w:rPr>
          <w:sz w:val="24"/>
          <w:szCs w:val="24"/>
          <w:lang w:val="en-GB"/>
        </w:rPr>
        <w:t>Germany</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6E4466">
        <w:rPr>
          <w:sz w:val="24"/>
          <w:szCs w:val="24"/>
          <w:lang w:val="en-GB"/>
        </w:rPr>
        <w:t>Germany</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19" w:name="_Toc97092422"/>
      <w:bookmarkStart w:id="20" w:name="_Toc435109086"/>
      <w:bookmarkStart w:id="21" w:name="_Toc524697255"/>
      <w:bookmarkStart w:id="22" w:name="_Toc529197798"/>
      <w:bookmarkStart w:id="23" w:name="_Toc530035937"/>
      <w:bookmarkStart w:id="24" w:name="_Toc24116193"/>
      <w:bookmarkStart w:id="25" w:name="_Toc24126672"/>
      <w:bookmarkStart w:id="26" w:name="_Toc88829461"/>
      <w:bookmarkStart w:id="27" w:name="_Toc90291001"/>
      <w:bookmarkStart w:id="28"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9"/>
      <w:bookmarkEnd w:id="20"/>
      <w:bookmarkEnd w:id="21"/>
      <w:bookmarkEnd w:id="22"/>
      <w:bookmarkEnd w:id="23"/>
      <w:bookmarkEnd w:id="24"/>
      <w:bookmarkEnd w:id="25"/>
      <w:bookmarkEnd w:id="26"/>
      <w:bookmarkEnd w:id="27"/>
      <w:bookmarkEnd w:id="28"/>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berschrift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561147C4"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proofErr w:type="spellStart"/>
      <w:r w:rsidR="006E4466">
        <w:rPr>
          <w:sz w:val="24"/>
          <w:szCs w:val="24"/>
          <w:lang w:val="en-GB"/>
        </w:rPr>
        <w:t>german</w:t>
      </w:r>
      <w:proofErr w:type="spellEnd"/>
      <w:r w:rsidR="006E4466">
        <w:rPr>
          <w:sz w:val="24"/>
          <w:szCs w:val="24"/>
          <w:lang w:val="en-GB"/>
        </w:rPr>
        <w:t xml:space="preserve"> national law.</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29" w:name="_Toc435109105"/>
      <w:bookmarkStart w:id="30" w:name="_Toc524697264"/>
      <w:bookmarkStart w:id="31" w:name="_Toc529197819"/>
      <w:bookmarkStart w:id="32" w:name="_Toc530035947"/>
      <w:bookmarkStart w:id="33" w:name="_Toc24116212"/>
      <w:bookmarkStart w:id="34" w:name="_Toc24118706"/>
      <w:bookmarkStart w:id="35" w:name="_Toc24126691"/>
      <w:bookmarkStart w:id="36" w:name="_Toc88829480"/>
      <w:bookmarkStart w:id="37" w:name="_Toc90291020"/>
      <w:bookmarkStart w:id="38"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9"/>
      <w:bookmarkEnd w:id="30"/>
      <w:bookmarkEnd w:id="31"/>
      <w:bookmarkEnd w:id="32"/>
      <w:bookmarkEnd w:id="33"/>
      <w:bookmarkEnd w:id="34"/>
      <w:bookmarkEnd w:id="35"/>
      <w:bookmarkEnd w:id="36"/>
      <w:bookmarkEnd w:id="37"/>
      <w:bookmarkEnd w:id="38"/>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6E4466" w:rsidRDefault="004C4F1B" w:rsidP="008623AD">
      <w:pPr>
        <w:tabs>
          <w:tab w:val="left" w:pos="5670"/>
        </w:tabs>
        <w:ind w:left="5670" w:hanging="5670"/>
        <w:rPr>
          <w:sz w:val="24"/>
          <w:szCs w:val="24"/>
          <w:lang w:val="en-GB"/>
        </w:rPr>
      </w:pPr>
      <w:r w:rsidRPr="006E4466">
        <w:rPr>
          <w:sz w:val="24"/>
          <w:szCs w:val="24"/>
          <w:lang w:val="en-GB"/>
        </w:rPr>
        <w:t>For the participant</w:t>
      </w:r>
      <w:r w:rsidRPr="006E4466">
        <w:rPr>
          <w:sz w:val="24"/>
          <w:szCs w:val="24"/>
          <w:lang w:val="en-GB"/>
        </w:rPr>
        <w:tab/>
      </w:r>
      <w:proofErr w:type="gramStart"/>
      <w:r w:rsidRPr="006E4466">
        <w:rPr>
          <w:sz w:val="24"/>
          <w:szCs w:val="24"/>
          <w:lang w:val="en-GB"/>
        </w:rPr>
        <w:t>For</w:t>
      </w:r>
      <w:proofErr w:type="gramEnd"/>
      <w:r w:rsidRPr="006E4466">
        <w:rPr>
          <w:sz w:val="24"/>
          <w:szCs w:val="24"/>
          <w:lang w:val="en-GB"/>
        </w:rPr>
        <w:t xml:space="preserve"> the </w:t>
      </w:r>
      <w:r w:rsidR="008623AD" w:rsidRPr="006E4466">
        <w:rPr>
          <w:sz w:val="24"/>
          <w:szCs w:val="24"/>
          <w:lang w:val="en-GB"/>
        </w:rPr>
        <w:t xml:space="preserve">organisation </w:t>
      </w:r>
    </w:p>
    <w:p w14:paraId="0E51DBAE" w14:textId="598FB8D0" w:rsidR="004C4F1B" w:rsidRPr="007A7F09" w:rsidRDefault="004C4F1B" w:rsidP="004C4F1B">
      <w:pPr>
        <w:tabs>
          <w:tab w:val="left" w:pos="5670"/>
        </w:tabs>
        <w:rPr>
          <w:sz w:val="24"/>
          <w:szCs w:val="24"/>
          <w:lang w:val="en-US"/>
        </w:rPr>
      </w:pPr>
      <w:r w:rsidRPr="007A7F09">
        <w:rPr>
          <w:sz w:val="24"/>
          <w:szCs w:val="24"/>
          <w:lang w:val="en-US"/>
        </w:rPr>
        <w:t>[name / forename]</w:t>
      </w:r>
      <w:r w:rsidRPr="007A7F09">
        <w:rPr>
          <w:sz w:val="24"/>
          <w:szCs w:val="24"/>
          <w:lang w:val="en-US"/>
        </w:rPr>
        <w:tab/>
      </w:r>
      <w:r w:rsidR="006E4466" w:rsidRPr="007A7F09">
        <w:rPr>
          <w:sz w:val="24"/>
          <w:szCs w:val="24"/>
          <w:lang w:val="en-US"/>
        </w:rPr>
        <w:t xml:space="preserve">Prof. Dr. </w:t>
      </w:r>
      <w:proofErr w:type="spellStart"/>
      <w:r w:rsidR="006E4466" w:rsidRPr="007A7F09">
        <w:rPr>
          <w:sz w:val="24"/>
          <w:szCs w:val="24"/>
          <w:lang w:val="en-US"/>
        </w:rPr>
        <w:t>Sibylle</w:t>
      </w:r>
      <w:proofErr w:type="spellEnd"/>
      <w:r w:rsidR="006E4466" w:rsidRPr="007A7F09">
        <w:rPr>
          <w:sz w:val="24"/>
          <w:szCs w:val="24"/>
          <w:lang w:val="en-US"/>
        </w:rPr>
        <w:t xml:space="preserve"> </w:t>
      </w:r>
      <w:proofErr w:type="spellStart"/>
      <w:r w:rsidR="006E4466" w:rsidRPr="007A7F09">
        <w:rPr>
          <w:sz w:val="24"/>
          <w:szCs w:val="24"/>
          <w:lang w:val="en-US"/>
        </w:rPr>
        <w:t>Treude</w:t>
      </w:r>
      <w:proofErr w:type="spellEnd"/>
    </w:p>
    <w:p w14:paraId="79B1DFA5" w14:textId="69A87E24" w:rsidR="006E4466" w:rsidRPr="007A7F09" w:rsidRDefault="006E4466" w:rsidP="004C4F1B">
      <w:pPr>
        <w:tabs>
          <w:tab w:val="left" w:pos="5670"/>
        </w:tabs>
        <w:rPr>
          <w:sz w:val="24"/>
          <w:szCs w:val="24"/>
          <w:lang w:val="en-US"/>
        </w:rPr>
      </w:pPr>
      <w:r w:rsidRPr="007A7F09">
        <w:rPr>
          <w:sz w:val="24"/>
          <w:szCs w:val="24"/>
          <w:lang w:val="en-US"/>
        </w:rPr>
        <w:tab/>
        <w:t>Erasmus</w:t>
      </w:r>
      <w:r w:rsidR="00BF3311" w:rsidRPr="007A7F09">
        <w:rPr>
          <w:sz w:val="24"/>
          <w:szCs w:val="24"/>
          <w:lang w:val="en-US"/>
        </w:rPr>
        <w:t>+</w:t>
      </w:r>
      <w:r w:rsidRPr="007A7F09">
        <w:rPr>
          <w:sz w:val="24"/>
          <w:szCs w:val="24"/>
          <w:lang w:val="en-US"/>
        </w:rPr>
        <w:t xml:space="preserve"> Institutional Coordinator</w:t>
      </w:r>
    </w:p>
    <w:p w14:paraId="75656DD0" w14:textId="77777777" w:rsidR="004C4F1B" w:rsidRPr="007A7F09" w:rsidRDefault="004C4F1B" w:rsidP="004C4F1B">
      <w:pPr>
        <w:tabs>
          <w:tab w:val="left" w:pos="5670"/>
        </w:tabs>
        <w:ind w:left="5812" w:hanging="5812"/>
        <w:rPr>
          <w:sz w:val="24"/>
          <w:szCs w:val="24"/>
          <w:lang w:val="en-US"/>
        </w:rPr>
      </w:pPr>
    </w:p>
    <w:p w14:paraId="4F32A8F7" w14:textId="5AC05C62" w:rsidR="004C4F1B" w:rsidRPr="006E4466" w:rsidRDefault="004C4F1B" w:rsidP="004C4F1B">
      <w:pPr>
        <w:tabs>
          <w:tab w:val="left" w:pos="5670"/>
        </w:tabs>
        <w:ind w:left="5812" w:hanging="5812"/>
        <w:rPr>
          <w:sz w:val="24"/>
          <w:szCs w:val="24"/>
          <w:lang w:val="en-GB"/>
        </w:rPr>
      </w:pPr>
      <w:r w:rsidRPr="006E4466">
        <w:rPr>
          <w:sz w:val="24"/>
          <w:szCs w:val="24"/>
          <w:lang w:val="en-GB"/>
        </w:rPr>
        <w:t>[signature]</w:t>
      </w:r>
      <w:r w:rsidRPr="006E4466">
        <w:rPr>
          <w:sz w:val="24"/>
          <w:szCs w:val="24"/>
          <w:lang w:val="en-GB"/>
        </w:rPr>
        <w:tab/>
      </w:r>
    </w:p>
    <w:p w14:paraId="6588F4DA" w14:textId="77777777" w:rsidR="004C4F1B" w:rsidRPr="006E4466" w:rsidRDefault="004C4F1B" w:rsidP="004C4F1B">
      <w:pPr>
        <w:tabs>
          <w:tab w:val="left" w:pos="5670"/>
        </w:tabs>
        <w:rPr>
          <w:sz w:val="24"/>
          <w:szCs w:val="24"/>
          <w:lang w:val="en-GB"/>
        </w:rPr>
      </w:pPr>
    </w:p>
    <w:p w14:paraId="52264954" w14:textId="6199C2B9" w:rsidR="004C4F1B" w:rsidRPr="004F2E59" w:rsidRDefault="004C4F1B" w:rsidP="004C4F1B">
      <w:pPr>
        <w:tabs>
          <w:tab w:val="left" w:pos="5670"/>
        </w:tabs>
        <w:rPr>
          <w:sz w:val="24"/>
          <w:szCs w:val="24"/>
          <w:lang w:val="en-GB"/>
        </w:rPr>
      </w:pPr>
      <w:r w:rsidRPr="006E4466">
        <w:rPr>
          <w:sz w:val="24"/>
          <w:szCs w:val="24"/>
          <w:lang w:val="en-GB"/>
        </w:rPr>
        <w:t>Done at [place], [date]</w:t>
      </w:r>
      <w:r w:rsidRPr="004F2E59">
        <w:rPr>
          <w:sz w:val="24"/>
          <w:szCs w:val="24"/>
          <w:lang w:val="en-GB"/>
        </w:rPr>
        <w:tab/>
        <w:t xml:space="preserve">Done at </w:t>
      </w:r>
      <w:r w:rsidR="006E4466">
        <w:rPr>
          <w:sz w:val="24"/>
          <w:szCs w:val="24"/>
          <w:lang w:val="en-GB"/>
        </w:rPr>
        <w:t>Koblenz/</w:t>
      </w:r>
      <w:proofErr w:type="spellStart"/>
      <w:r w:rsidR="006E4466">
        <w:rPr>
          <w:sz w:val="24"/>
          <w:szCs w:val="24"/>
          <w:lang w:val="en-GB"/>
        </w:rPr>
        <w:t>Remagen</w:t>
      </w:r>
      <w:proofErr w:type="spellEnd"/>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 xml:space="preserve">greement for </w:t>
      </w:r>
      <w:r w:rsidR="002C4462" w:rsidRPr="005A7E2E">
        <w:rPr>
          <w:b/>
          <w:bCs/>
          <w:sz w:val="24"/>
          <w:szCs w:val="24"/>
          <w:highlight w:val="lightGray"/>
          <w:lang w:val="en-GB"/>
        </w:rPr>
        <w:t>student mobility for studies</w:t>
      </w:r>
    </w:p>
    <w:p w14:paraId="56C74696" w14:textId="77777777" w:rsidR="00877C09"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greement for student mobility for traineeships</w:t>
      </w:r>
    </w:p>
    <w:p w14:paraId="35EBC435" w14:textId="77777777" w:rsidR="00877C09" w:rsidRPr="005A7E2E" w:rsidRDefault="00B90BE6" w:rsidP="2156E4C0">
      <w:pPr>
        <w:tabs>
          <w:tab w:val="left" w:pos="1701"/>
        </w:tabs>
        <w:jc w:val="center"/>
        <w:rPr>
          <w:b/>
          <w:sz w:val="24"/>
          <w:highlight w:val="lightGray"/>
          <w:lang w:val="en-US"/>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1"/>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9090A" w14:textId="77777777" w:rsidR="00477D0F" w:rsidRDefault="00477D0F">
      <w:r>
        <w:separator/>
      </w:r>
    </w:p>
  </w:endnote>
  <w:endnote w:type="continuationSeparator" w:id="0">
    <w:p w14:paraId="6A58ECB6" w14:textId="77777777" w:rsidR="00477D0F" w:rsidRDefault="00477D0F">
      <w:r>
        <w:continuationSeparator/>
      </w:r>
    </w:p>
  </w:endnote>
  <w:endnote w:type="continuationNotice" w:id="1">
    <w:p w14:paraId="29D8FBBE" w14:textId="77777777" w:rsidR="00477D0F" w:rsidRDefault="00477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Fuzeile"/>
      <w:framePr w:wrap="around" w:vAnchor="text" w:hAnchor="margin" w:xAlign="right" w:y="1"/>
      <w:rPr>
        <w:rStyle w:val="Seitenzahl"/>
        <w:szCs w:val="24"/>
      </w:rPr>
    </w:pPr>
    <w:r>
      <w:rPr>
        <w:rStyle w:val="Seitenzahl"/>
        <w:szCs w:val="24"/>
      </w:rPr>
      <w:fldChar w:fldCharType="begin"/>
    </w:r>
    <w:r>
      <w:rPr>
        <w:rStyle w:val="Seitenzahl"/>
        <w:szCs w:val="24"/>
      </w:rPr>
      <w:instrText xml:space="preserve">PAGE  </w:instrText>
    </w:r>
    <w:r>
      <w:rPr>
        <w:rStyle w:val="Seitenzahl"/>
        <w:szCs w:val="24"/>
      </w:rPr>
      <w:fldChar w:fldCharType="separate"/>
    </w:r>
    <w:r>
      <w:rPr>
        <w:rStyle w:val="Seitenzahl"/>
        <w:noProof/>
        <w:szCs w:val="24"/>
      </w:rPr>
      <w:t>1</w:t>
    </w:r>
    <w:r>
      <w:rPr>
        <w:rStyle w:val="Seitenzahl"/>
        <w:szCs w:val="24"/>
      </w:rPr>
      <w:fldChar w:fldCharType="end"/>
    </w:r>
  </w:p>
  <w:p w14:paraId="5F9DFFBF" w14:textId="77777777" w:rsidR="00C86544" w:rsidRDefault="00C86544">
    <w:pPr>
      <w:pStyle w:val="Fuzeil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Fuzeile"/>
      <w:framePr w:wrap="around" w:vAnchor="text" w:hAnchor="page" w:x="5482" w:y="131"/>
      <w:rPr>
        <w:rStyle w:val="Seitenzahl"/>
        <w:szCs w:val="24"/>
      </w:rPr>
    </w:pPr>
    <w:r>
      <w:rPr>
        <w:rStyle w:val="Seitenzahl"/>
        <w:szCs w:val="24"/>
      </w:rPr>
      <w:fldChar w:fldCharType="begin"/>
    </w:r>
    <w:r>
      <w:rPr>
        <w:rStyle w:val="Seitenzahl"/>
        <w:szCs w:val="24"/>
      </w:rPr>
      <w:instrText xml:space="preserve">PAGE  </w:instrText>
    </w:r>
    <w:r>
      <w:rPr>
        <w:rStyle w:val="Seitenzahl"/>
        <w:szCs w:val="24"/>
      </w:rPr>
      <w:fldChar w:fldCharType="separate"/>
    </w:r>
    <w:r w:rsidR="0039716E">
      <w:rPr>
        <w:rStyle w:val="Seitenzahl"/>
        <w:noProof/>
        <w:szCs w:val="24"/>
      </w:rPr>
      <w:t>3</w:t>
    </w:r>
    <w:r>
      <w:rPr>
        <w:rStyle w:val="Seitenzahl"/>
        <w:szCs w:val="24"/>
      </w:rPr>
      <w:fldChar w:fldCharType="end"/>
    </w:r>
  </w:p>
  <w:p w14:paraId="4FEA1079" w14:textId="77777777" w:rsidR="00C86544" w:rsidRDefault="00C86544">
    <w:pPr>
      <w:pStyle w:val="Fuzeil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Fuzeil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Fuzeile"/>
      <w:framePr w:wrap="auto" w:vAnchor="text" w:hAnchor="margin" w:xAlign="right" w:y="1"/>
      <w:jc w:val="both"/>
      <w:rPr>
        <w:rStyle w:val="Seitenzahl"/>
      </w:rPr>
    </w:pPr>
    <w:r>
      <w:rPr>
        <w:rStyle w:val="Seitenzahl"/>
      </w:rPr>
      <w:fldChar w:fldCharType="begin"/>
    </w:r>
    <w:r>
      <w:rPr>
        <w:rStyle w:val="Seitenzahl"/>
      </w:rPr>
      <w:instrText xml:space="preserve">PAGE  </w:instrText>
    </w:r>
    <w:r>
      <w:rPr>
        <w:rStyle w:val="Seitenzahl"/>
      </w:rPr>
      <w:fldChar w:fldCharType="separate"/>
    </w:r>
    <w:r w:rsidR="0039716E">
      <w:rPr>
        <w:rStyle w:val="Seitenzahl"/>
        <w:noProof/>
      </w:rPr>
      <w:t>10</w:t>
    </w:r>
    <w:r>
      <w:rPr>
        <w:rStyle w:val="Seitenzahl"/>
      </w:rPr>
      <w:fldChar w:fldCharType="end"/>
    </w:r>
  </w:p>
  <w:p w14:paraId="3DA88ED3" w14:textId="77777777" w:rsidR="00C86544" w:rsidRDefault="00C86544">
    <w:pPr>
      <w:pStyle w:val="Fuzeil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992E1" w14:textId="77777777" w:rsidR="00477D0F" w:rsidRDefault="00477D0F">
      <w:r>
        <w:separator/>
      </w:r>
    </w:p>
  </w:footnote>
  <w:footnote w:type="continuationSeparator" w:id="0">
    <w:p w14:paraId="2DA7D55A" w14:textId="77777777" w:rsidR="00477D0F" w:rsidRDefault="00477D0F">
      <w:r>
        <w:continuationSeparator/>
      </w:r>
    </w:p>
  </w:footnote>
  <w:footnote w:type="continuationNotice" w:id="1">
    <w:p w14:paraId="06B4C902" w14:textId="77777777" w:rsidR="00477D0F" w:rsidRDefault="00477D0F"/>
  </w:footnote>
  <w:footnote w:id="2">
    <w:p w14:paraId="27E65557" w14:textId="77777777" w:rsidR="00F40398" w:rsidRPr="0071378C" w:rsidRDefault="00F40398" w:rsidP="00F40398">
      <w:pPr>
        <w:pStyle w:val="Funotentext"/>
        <w:ind w:left="0" w:firstLine="0"/>
        <w:rPr>
          <w:lang w:val="en-IE"/>
        </w:rPr>
      </w:pPr>
      <w:r w:rsidRPr="0071378C">
        <w:rPr>
          <w:rStyle w:val="Funotenzeichen"/>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Funoten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CB14" w14:textId="77777777" w:rsidR="00571759" w:rsidRDefault="0057175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Kopfzeil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5F970565" w:rsidR="00C86544" w:rsidRPr="00BB0723" w:rsidRDefault="00C86544" w:rsidP="2156E4C0">
    <w:pPr>
      <w:pStyle w:val="Kopfzeil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Kopfzeile"/>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berschrift2"/>
      <w:lvlText w:val="%1.%2"/>
      <w:lvlJc w:val="left"/>
      <w:pPr>
        <w:tabs>
          <w:tab w:val="num" w:pos="576"/>
        </w:tabs>
        <w:ind w:left="576" w:hanging="576"/>
      </w:pPr>
      <w:rPr>
        <w:rFonts w:cs="Times New Roman"/>
      </w:rPr>
    </w:lvl>
    <w:lvl w:ilvl="2">
      <w:start w:val="1"/>
      <w:numFmt w:val="decimal"/>
      <w:pStyle w:val="berschrift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erschrift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berschrift7"/>
      <w:lvlText w:val="%1.%2.%3.%4.%5.%6.%7"/>
      <w:lvlJc w:val="left"/>
      <w:pPr>
        <w:tabs>
          <w:tab w:val="num" w:pos="1296"/>
        </w:tabs>
        <w:ind w:left="1296" w:hanging="1296"/>
      </w:pPr>
      <w:rPr>
        <w:rFonts w:cs="Times New Roman"/>
      </w:rPr>
    </w:lvl>
    <w:lvl w:ilvl="7">
      <w:start w:val="1"/>
      <w:numFmt w:val="decimal"/>
      <w:pStyle w:val="berschrift8"/>
      <w:lvlText w:val="%1.%2.%3.%4.%5.%6.%7.%8"/>
      <w:lvlJc w:val="left"/>
      <w:pPr>
        <w:tabs>
          <w:tab w:val="num" w:pos="1440"/>
        </w:tabs>
        <w:ind w:left="1440" w:hanging="1440"/>
      </w:pPr>
      <w:rPr>
        <w:rFonts w:cs="Times New Roman"/>
      </w:rPr>
    </w:lvl>
    <w:lvl w:ilvl="8">
      <w:numFmt w:val="decimal"/>
      <w:pStyle w:val="berschrift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1"/>
  </w:num>
  <w:num w:numId="11">
    <w:abstractNumId w:val="8"/>
  </w:num>
  <w:num w:numId="12">
    <w:abstractNumId w:val="8"/>
  </w:num>
  <w:num w:numId="13">
    <w:abstractNumId w:val="8"/>
  </w:num>
  <w:num w:numId="14">
    <w:abstractNumId w:val="10"/>
  </w:num>
  <w:num w:numId="15">
    <w:abstractNumId w:val="12"/>
  </w:num>
  <w:num w:numId="16">
    <w:abstractNumId w:val="15"/>
  </w:num>
  <w:num w:numId="17">
    <w:abstractNumId w:val="14"/>
  </w:num>
  <w:num w:numId="1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de-DE"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00E0"/>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1A6"/>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378C"/>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6E7A"/>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5F2A"/>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1A6"/>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4CEB"/>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4466"/>
    <w:rsid w:val="006E6273"/>
    <w:rsid w:val="006F1C8C"/>
    <w:rsid w:val="006F300E"/>
    <w:rsid w:val="006F3FB7"/>
    <w:rsid w:val="006F4714"/>
    <w:rsid w:val="006F4E8D"/>
    <w:rsid w:val="006F6F27"/>
    <w:rsid w:val="00700601"/>
    <w:rsid w:val="00702973"/>
    <w:rsid w:val="0070428C"/>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A7F09"/>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8D7"/>
    <w:rsid w:val="00840B50"/>
    <w:rsid w:val="0084210E"/>
    <w:rsid w:val="00842F6E"/>
    <w:rsid w:val="008437B2"/>
    <w:rsid w:val="0084417F"/>
    <w:rsid w:val="0084593B"/>
    <w:rsid w:val="00845F07"/>
    <w:rsid w:val="00846340"/>
    <w:rsid w:val="008463A7"/>
    <w:rsid w:val="0084654A"/>
    <w:rsid w:val="00851462"/>
    <w:rsid w:val="00853CF4"/>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0CF8"/>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327"/>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3311"/>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120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470F"/>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97EBA"/>
    <w:rsid w:val="00EA084A"/>
    <w:rsid w:val="00EA0DF4"/>
    <w:rsid w:val="00EA3073"/>
    <w:rsid w:val="00EA3EB5"/>
    <w:rsid w:val="00EA4118"/>
    <w:rsid w:val="00EA4523"/>
    <w:rsid w:val="00EA4FD1"/>
    <w:rsid w:val="00EA5E6F"/>
    <w:rsid w:val="00EB012A"/>
    <w:rsid w:val="00EB1095"/>
    <w:rsid w:val="00EB10B9"/>
    <w:rsid w:val="00EB180B"/>
    <w:rsid w:val="00EB19B4"/>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58B"/>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5D55"/>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208FE"/>
    <w:rPr>
      <w:snapToGrid w:val="0"/>
      <w:lang w:val="fr-FR"/>
    </w:rPr>
  </w:style>
  <w:style w:type="paragraph" w:styleId="berschrift1">
    <w:name w:val="heading 1"/>
    <w:basedOn w:val="Standard"/>
    <w:next w:val="Text1"/>
    <w:link w:val="berschrift1Zchn"/>
    <w:uiPriority w:val="9"/>
    <w:qFormat/>
    <w:rsid w:val="00443AC3"/>
    <w:pPr>
      <w:keepNext/>
      <w:spacing w:before="240" w:after="240"/>
      <w:jc w:val="both"/>
      <w:outlineLvl w:val="0"/>
    </w:pPr>
    <w:rPr>
      <w:b/>
      <w:smallCaps/>
      <w:sz w:val="24"/>
    </w:rPr>
  </w:style>
  <w:style w:type="paragraph" w:styleId="berschrift2">
    <w:name w:val="heading 2"/>
    <w:basedOn w:val="Standard"/>
    <w:next w:val="Text2"/>
    <w:qFormat/>
    <w:rsid w:val="00443AC3"/>
    <w:pPr>
      <w:keepNext/>
      <w:numPr>
        <w:ilvl w:val="1"/>
        <w:numId w:val="1"/>
      </w:numPr>
      <w:spacing w:after="240"/>
      <w:jc w:val="both"/>
      <w:outlineLvl w:val="1"/>
    </w:pPr>
    <w:rPr>
      <w:b/>
      <w:sz w:val="24"/>
    </w:rPr>
  </w:style>
  <w:style w:type="paragraph" w:styleId="berschrift3">
    <w:name w:val="heading 3"/>
    <w:basedOn w:val="Standard"/>
    <w:next w:val="Text3"/>
    <w:qFormat/>
    <w:rsid w:val="00443AC3"/>
    <w:pPr>
      <w:keepNext/>
      <w:numPr>
        <w:ilvl w:val="2"/>
        <w:numId w:val="1"/>
      </w:numPr>
      <w:spacing w:after="240"/>
      <w:jc w:val="both"/>
      <w:outlineLvl w:val="2"/>
    </w:pPr>
    <w:rPr>
      <w:i/>
      <w:sz w:val="24"/>
    </w:rPr>
  </w:style>
  <w:style w:type="paragraph" w:styleId="berschrift4">
    <w:name w:val="heading 4"/>
    <w:basedOn w:val="Standard"/>
    <w:next w:val="Text4"/>
    <w:link w:val="berschrift4Zchn"/>
    <w:uiPriority w:val="9"/>
    <w:qFormat/>
    <w:rsid w:val="00443AC3"/>
    <w:pPr>
      <w:keepNext/>
      <w:spacing w:after="240"/>
      <w:jc w:val="both"/>
      <w:outlineLvl w:val="3"/>
    </w:pPr>
    <w:rPr>
      <w:sz w:val="24"/>
    </w:rPr>
  </w:style>
  <w:style w:type="paragraph" w:styleId="berschrift5">
    <w:name w:val="heading 5"/>
    <w:basedOn w:val="Standard"/>
    <w:next w:val="Standard"/>
    <w:qFormat/>
    <w:rsid w:val="00443AC3"/>
    <w:pPr>
      <w:numPr>
        <w:ilvl w:val="4"/>
        <w:numId w:val="1"/>
      </w:numPr>
      <w:spacing w:before="240" w:after="60"/>
      <w:jc w:val="both"/>
      <w:outlineLvl w:val="4"/>
    </w:pPr>
    <w:rPr>
      <w:rFonts w:ascii="Arial" w:hAnsi="Arial"/>
      <w:sz w:val="22"/>
    </w:rPr>
  </w:style>
  <w:style w:type="paragraph" w:styleId="berschrift6">
    <w:name w:val="heading 6"/>
    <w:basedOn w:val="Standard"/>
    <w:next w:val="Standard"/>
    <w:link w:val="berschrift6Zchn"/>
    <w:uiPriority w:val="9"/>
    <w:qFormat/>
    <w:rsid w:val="00443AC3"/>
    <w:pPr>
      <w:spacing w:before="240" w:after="60"/>
      <w:jc w:val="both"/>
      <w:outlineLvl w:val="5"/>
    </w:pPr>
    <w:rPr>
      <w:rFonts w:ascii="Arial" w:hAnsi="Arial"/>
      <w:i/>
      <w:sz w:val="22"/>
    </w:rPr>
  </w:style>
  <w:style w:type="paragraph" w:styleId="berschrift7">
    <w:name w:val="heading 7"/>
    <w:basedOn w:val="Standard"/>
    <w:next w:val="Standard"/>
    <w:qFormat/>
    <w:rsid w:val="00443AC3"/>
    <w:pPr>
      <w:numPr>
        <w:ilvl w:val="6"/>
        <w:numId w:val="1"/>
      </w:numPr>
      <w:spacing w:before="240" w:after="60"/>
      <w:jc w:val="both"/>
      <w:outlineLvl w:val="6"/>
    </w:pPr>
    <w:rPr>
      <w:rFonts w:ascii="Arial" w:hAnsi="Arial"/>
    </w:rPr>
  </w:style>
  <w:style w:type="paragraph" w:styleId="berschrift8">
    <w:name w:val="heading 8"/>
    <w:basedOn w:val="Standard"/>
    <w:next w:val="Standard"/>
    <w:qFormat/>
    <w:rsid w:val="00443AC3"/>
    <w:pPr>
      <w:numPr>
        <w:ilvl w:val="7"/>
        <w:numId w:val="1"/>
      </w:numPr>
      <w:spacing w:before="240" w:after="60"/>
      <w:jc w:val="both"/>
      <w:outlineLvl w:val="7"/>
    </w:pPr>
    <w:rPr>
      <w:rFonts w:ascii="Arial" w:hAnsi="Arial"/>
      <w:i/>
    </w:rPr>
  </w:style>
  <w:style w:type="paragraph" w:styleId="berschrift9">
    <w:name w:val="heading 9"/>
    <w:basedOn w:val="Standard"/>
    <w:next w:val="Standard"/>
    <w:qFormat/>
    <w:rsid w:val="00443AC3"/>
    <w:pPr>
      <w:numPr>
        <w:ilvl w:val="8"/>
        <w:numId w:val="1"/>
      </w:numPr>
      <w:spacing w:before="240" w:after="60"/>
      <w:jc w:val="both"/>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rsid w:val="00443AC3"/>
    <w:pPr>
      <w:spacing w:after="240"/>
      <w:ind w:left="483"/>
      <w:jc w:val="both"/>
    </w:pPr>
    <w:rPr>
      <w:sz w:val="24"/>
    </w:rPr>
  </w:style>
  <w:style w:type="paragraph" w:customStyle="1" w:styleId="Text2">
    <w:name w:val="Text 2"/>
    <w:basedOn w:val="Standard"/>
    <w:rsid w:val="00443AC3"/>
    <w:pPr>
      <w:tabs>
        <w:tab w:val="left" w:pos="2161"/>
      </w:tabs>
      <w:spacing w:after="240"/>
      <w:ind w:left="1077"/>
      <w:jc w:val="both"/>
    </w:pPr>
    <w:rPr>
      <w:sz w:val="24"/>
    </w:rPr>
  </w:style>
  <w:style w:type="paragraph" w:customStyle="1" w:styleId="Text3">
    <w:name w:val="Text 3"/>
    <w:basedOn w:val="Standard"/>
    <w:rsid w:val="00443AC3"/>
    <w:pPr>
      <w:tabs>
        <w:tab w:val="left" w:pos="2302"/>
      </w:tabs>
      <w:spacing w:after="240"/>
      <w:ind w:left="1917"/>
      <w:jc w:val="both"/>
    </w:pPr>
    <w:rPr>
      <w:sz w:val="24"/>
    </w:rPr>
  </w:style>
  <w:style w:type="paragraph" w:customStyle="1" w:styleId="Text4">
    <w:name w:val="Text 4"/>
    <w:basedOn w:val="Standard"/>
    <w:rsid w:val="00443AC3"/>
    <w:pPr>
      <w:spacing w:after="240"/>
      <w:ind w:left="2880"/>
      <w:jc w:val="both"/>
    </w:pPr>
    <w:rPr>
      <w:sz w:val="24"/>
    </w:rPr>
  </w:style>
  <w:style w:type="paragraph" w:styleId="Titel">
    <w:name w:val="Title"/>
    <w:basedOn w:val="Stand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Untertitel">
    <w:name w:val="Subtitle"/>
    <w:basedOn w:val="Stand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unotenzeichen">
    <w:name w:val="footnote reference"/>
    <w:semiHidden/>
    <w:rsid w:val="00443AC3"/>
    <w:rPr>
      <w:rFonts w:cs="Times New Roman"/>
    </w:rPr>
  </w:style>
  <w:style w:type="paragraph" w:styleId="Textkrper">
    <w:name w:val="Body Text"/>
    <w:aliases w:val="Document,Doc,Body Text2,doc,Standard paragraph,BodyText, (Norm),Body Text 12,bt,gl,uvlaka 2,(Norm),heading3,Body Text - Level 2,1body,BodText,body text,Body Txt,Body Text-10,Body Text Char2,Text Char1,Τίτλος Μελέτης,- TF,Text"/>
    <w:basedOn w:val="Standard"/>
    <w:link w:val="TextkrperZchn"/>
    <w:rsid w:val="00443AC3"/>
    <w:pPr>
      <w:jc w:val="both"/>
    </w:pPr>
    <w:rPr>
      <w:sz w:val="24"/>
    </w:rPr>
  </w:style>
  <w:style w:type="paragraph" w:styleId="Funotentext">
    <w:name w:val="footnote text"/>
    <w:basedOn w:val="Standard"/>
    <w:semiHidden/>
    <w:rsid w:val="00443AC3"/>
    <w:pPr>
      <w:spacing w:after="240"/>
      <w:ind w:left="357" w:hanging="357"/>
      <w:jc w:val="both"/>
    </w:pPr>
  </w:style>
  <w:style w:type="character" w:styleId="Seitenzahl">
    <w:name w:val="page number"/>
    <w:rsid w:val="00443AC3"/>
    <w:rPr>
      <w:rFonts w:cs="Times New Roman"/>
    </w:rPr>
  </w:style>
  <w:style w:type="paragraph" w:styleId="Kopfzeile">
    <w:name w:val="header"/>
    <w:basedOn w:val="Standard"/>
    <w:rsid w:val="00443AC3"/>
    <w:pPr>
      <w:tabs>
        <w:tab w:val="center" w:pos="4153"/>
        <w:tab w:val="right" w:pos="8306"/>
      </w:tabs>
      <w:spacing w:after="240"/>
      <w:jc w:val="both"/>
    </w:pPr>
    <w:rPr>
      <w:sz w:val="24"/>
    </w:rPr>
  </w:style>
  <w:style w:type="paragraph" w:styleId="Fuzeile">
    <w:name w:val="footer"/>
    <w:basedOn w:val="Standard"/>
    <w:rsid w:val="00443AC3"/>
    <w:pPr>
      <w:tabs>
        <w:tab w:val="center" w:pos="4153"/>
        <w:tab w:val="right" w:pos="8306"/>
      </w:tabs>
    </w:pPr>
  </w:style>
  <w:style w:type="paragraph" w:customStyle="1" w:styleId="Blockquote">
    <w:name w:val="Blockquote"/>
    <w:basedOn w:val="Standard"/>
    <w:rsid w:val="00443AC3"/>
    <w:pPr>
      <w:spacing w:before="100" w:after="100"/>
      <w:ind w:left="360" w:right="360"/>
    </w:pPr>
    <w:rPr>
      <w:snapToGrid/>
      <w:sz w:val="24"/>
      <w:lang w:val="fr-BE"/>
    </w:rPr>
  </w:style>
  <w:style w:type="character" w:styleId="Hervorhebung">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Fett">
    <w:name w:val="Strong"/>
    <w:qFormat/>
    <w:rsid w:val="00443AC3"/>
    <w:rPr>
      <w:rFonts w:cs="Times New Roman"/>
      <w:b/>
    </w:rPr>
  </w:style>
  <w:style w:type="paragraph" w:customStyle="1" w:styleId="ZCom">
    <w:name w:val="Z_Com"/>
    <w:basedOn w:val="Standard"/>
    <w:next w:val="Standard"/>
    <w:rsid w:val="00443AC3"/>
    <w:pPr>
      <w:widowControl w:val="0"/>
      <w:ind w:right="85"/>
      <w:jc w:val="both"/>
    </w:pPr>
    <w:rPr>
      <w:rFonts w:ascii="Arial" w:hAnsi="Arial"/>
      <w:snapToGrid/>
      <w:sz w:val="24"/>
      <w:lang w:val="en-GB"/>
    </w:rPr>
  </w:style>
  <w:style w:type="paragraph" w:styleId="Dokumentstruktur">
    <w:name w:val="Document Map"/>
    <w:basedOn w:val="Stand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prechblasentext">
    <w:name w:val="Balloon Text"/>
    <w:basedOn w:val="Standard"/>
    <w:semiHidden/>
    <w:rsid w:val="00FD6452"/>
    <w:rPr>
      <w:rFonts w:ascii="Tahoma" w:hAnsi="Tahoma" w:cs="Tahoma"/>
      <w:sz w:val="16"/>
      <w:szCs w:val="16"/>
    </w:rPr>
  </w:style>
  <w:style w:type="character" w:customStyle="1" w:styleId="TextkrperZchn">
    <w:name w:val="Textkörper Zchn"/>
    <w:aliases w:val="Document Zchn,Doc Zchn,Body Text2 Zchn,doc Zchn,Standard paragraph Zchn,BodyText Zchn, (Norm) Zchn,Body Text 12 Zchn,bt Zchn,gl Zchn,uvlaka 2 Zchn,(Norm) Zchn,heading3 Zchn,Body Text - Level 2 Zchn,1body Zchn,BodText Zchn,body text Zchn"/>
    <w:link w:val="Textkrper"/>
    <w:rsid w:val="0082163D"/>
    <w:rPr>
      <w:snapToGrid w:val="0"/>
      <w:sz w:val="24"/>
      <w:lang w:val="fr-FR" w:eastAsia="en-GB" w:bidi="ar-SA"/>
    </w:rPr>
  </w:style>
  <w:style w:type="character" w:styleId="Kommentarzeichen">
    <w:name w:val="annotation reference"/>
    <w:rsid w:val="00FB10DF"/>
    <w:rPr>
      <w:sz w:val="16"/>
      <w:szCs w:val="16"/>
    </w:rPr>
  </w:style>
  <w:style w:type="paragraph" w:styleId="Kommentartext">
    <w:name w:val="annotation text"/>
    <w:basedOn w:val="Standard"/>
    <w:link w:val="KommentartextZchn"/>
    <w:rsid w:val="00FB10DF"/>
  </w:style>
  <w:style w:type="character" w:customStyle="1" w:styleId="KommentartextZchn">
    <w:name w:val="Kommentartext Zchn"/>
    <w:link w:val="Kommentartext"/>
    <w:rsid w:val="00FB10DF"/>
    <w:rPr>
      <w:snapToGrid w:val="0"/>
      <w:lang w:val="fr-FR"/>
    </w:rPr>
  </w:style>
  <w:style w:type="paragraph" w:styleId="Kommentarthema">
    <w:name w:val="annotation subject"/>
    <w:basedOn w:val="Kommentartext"/>
    <w:next w:val="Kommentartext"/>
    <w:link w:val="KommentarthemaZchn"/>
    <w:rsid w:val="00FB10DF"/>
    <w:rPr>
      <w:b/>
      <w:bCs/>
    </w:rPr>
  </w:style>
  <w:style w:type="character" w:customStyle="1" w:styleId="KommentarthemaZchn">
    <w:name w:val="Kommentarthema Zchn"/>
    <w:link w:val="Kommentarthema"/>
    <w:rsid w:val="00FB10DF"/>
    <w:rPr>
      <w:b/>
      <w:bCs/>
      <w:snapToGrid w:val="0"/>
      <w:lang w:val="fr-FR"/>
    </w:rPr>
  </w:style>
  <w:style w:type="paragraph" w:styleId="Endnotentext">
    <w:name w:val="endnote text"/>
    <w:basedOn w:val="Standard"/>
    <w:link w:val="EndnotentextZchn"/>
    <w:rsid w:val="002E24F7"/>
  </w:style>
  <w:style w:type="character" w:customStyle="1" w:styleId="EndnotentextZchn">
    <w:name w:val="Endnotentext Zchn"/>
    <w:link w:val="Endnotentext"/>
    <w:rsid w:val="002E24F7"/>
    <w:rPr>
      <w:snapToGrid w:val="0"/>
      <w:lang w:val="fr-FR"/>
    </w:rPr>
  </w:style>
  <w:style w:type="character" w:styleId="Endnotenzeichen">
    <w:name w:val="endnote reference"/>
    <w:rsid w:val="002E24F7"/>
    <w:rPr>
      <w:vertAlign w:val="superscript"/>
    </w:rPr>
  </w:style>
  <w:style w:type="paragraph" w:customStyle="1" w:styleId="ColorfulList-Accent11">
    <w:name w:val="Colorful List - Accent 11"/>
    <w:basedOn w:val="Stand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berarbeitung">
    <w:name w:val="Revision"/>
    <w:hidden/>
    <w:uiPriority w:val="99"/>
    <w:semiHidden/>
    <w:rsid w:val="00092A07"/>
    <w:rPr>
      <w:snapToGrid w:val="0"/>
      <w:lang w:val="fr-FR"/>
    </w:rPr>
  </w:style>
  <w:style w:type="paragraph" w:styleId="Listenabsatz">
    <w:name w:val="List Paragraph"/>
    <w:basedOn w:val="Standard"/>
    <w:link w:val="ListenabsatzZchn"/>
    <w:uiPriority w:val="34"/>
    <w:qFormat/>
    <w:rsid w:val="00015735"/>
    <w:pPr>
      <w:ind w:left="720"/>
      <w:contextualSpacing/>
    </w:pPr>
  </w:style>
  <w:style w:type="character" w:styleId="BesuchterLink">
    <w:name w:val="FollowedHyperlink"/>
    <w:basedOn w:val="Absatz-Standardschriftart"/>
    <w:semiHidden/>
    <w:unhideWhenUsed/>
    <w:rsid w:val="00605208"/>
    <w:rPr>
      <w:color w:val="800080" w:themeColor="followedHyperlink"/>
      <w:u w:val="single"/>
    </w:rPr>
  </w:style>
  <w:style w:type="paragraph" w:customStyle="1" w:styleId="LegalNumPar">
    <w:name w:val="LegalNumPar"/>
    <w:basedOn w:val="Standard"/>
    <w:rsid w:val="00294E0A"/>
    <w:pPr>
      <w:numPr>
        <w:numId w:val="13"/>
      </w:numPr>
      <w:spacing w:line="360" w:lineRule="auto"/>
    </w:pPr>
    <w:rPr>
      <w:sz w:val="24"/>
    </w:rPr>
  </w:style>
  <w:style w:type="paragraph" w:customStyle="1" w:styleId="LegalNumPar2">
    <w:name w:val="LegalNumPar2"/>
    <w:basedOn w:val="Standard"/>
    <w:rsid w:val="00294E0A"/>
    <w:pPr>
      <w:numPr>
        <w:ilvl w:val="1"/>
        <w:numId w:val="13"/>
      </w:numPr>
      <w:spacing w:line="360" w:lineRule="auto"/>
    </w:pPr>
    <w:rPr>
      <w:sz w:val="24"/>
    </w:rPr>
  </w:style>
  <w:style w:type="paragraph" w:customStyle="1" w:styleId="LegalNumPar3">
    <w:name w:val="LegalNumPar3"/>
    <w:basedOn w:val="Stand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berschrift6Zchn">
    <w:name w:val="Überschrift 6 Zchn"/>
    <w:basedOn w:val="Absatz-Standardschriftart"/>
    <w:link w:val="berschrift6"/>
    <w:uiPriority w:val="9"/>
    <w:rsid w:val="000A62E3"/>
    <w:rPr>
      <w:rFonts w:ascii="Arial" w:hAnsi="Arial"/>
      <w:i/>
      <w:snapToGrid w:val="0"/>
      <w:sz w:val="22"/>
      <w:lang w:val="fr-FR"/>
    </w:rPr>
  </w:style>
  <w:style w:type="character" w:customStyle="1" w:styleId="berschrift1Zchn">
    <w:name w:val="Überschrift 1 Zchn"/>
    <w:basedOn w:val="Absatz-Standardschriftart"/>
    <w:link w:val="berschrift1"/>
    <w:uiPriority w:val="9"/>
    <w:rsid w:val="000A62E3"/>
    <w:rPr>
      <w:b/>
      <w:smallCaps/>
      <w:snapToGrid w:val="0"/>
      <w:sz w:val="24"/>
      <w:lang w:val="fr-FR"/>
    </w:rPr>
  </w:style>
  <w:style w:type="character" w:customStyle="1" w:styleId="berschrift4Zchn">
    <w:name w:val="Überschrift 4 Zchn"/>
    <w:basedOn w:val="Absatz-Standardschriftart"/>
    <w:link w:val="berschrift4"/>
    <w:uiPriority w:val="9"/>
    <w:rsid w:val="000A62E3"/>
    <w:rPr>
      <w:snapToGrid w:val="0"/>
      <w:sz w:val="24"/>
      <w:lang w:val="fr-FR"/>
    </w:rPr>
  </w:style>
  <w:style w:type="character" w:customStyle="1" w:styleId="ListenabsatzZchn">
    <w:name w:val="Listenabsatz Zchn"/>
    <w:link w:val="Listenabsatz"/>
    <w:uiPriority w:val="34"/>
    <w:rsid w:val="00523622"/>
    <w:rPr>
      <w:snapToGrid w:val="0"/>
      <w:lang w:val="fr-FR"/>
    </w:rPr>
  </w:style>
  <w:style w:type="paragraph" w:styleId="StandardWeb">
    <w:name w:val="Normal (Web)"/>
    <w:basedOn w:val="Standard"/>
    <w:uiPriority w:val="99"/>
    <w:unhideWhenUsed/>
    <w:rsid w:val="00DC2A34"/>
    <w:pPr>
      <w:spacing w:before="100" w:beforeAutospacing="1" w:after="100" w:afterAutospacing="1"/>
    </w:pPr>
    <w:rPr>
      <w:snapToGrid/>
      <w:sz w:val="24"/>
      <w:szCs w:val="24"/>
      <w:lang w:val="en-IE" w:eastAsia="en-IE"/>
    </w:rPr>
  </w:style>
  <w:style w:type="character" w:styleId="Erwhnung">
    <w:name w:val="Mention"/>
    <w:basedOn w:val="Absatz-Standardschriftart"/>
    <w:uiPriority w:val="99"/>
    <w:unhideWhenUsed/>
    <w:rsid w:val="00617B29"/>
    <w:rPr>
      <w:color w:val="2B579A"/>
      <w:shd w:val="clear" w:color="auto" w:fill="E1DFDD"/>
    </w:rPr>
  </w:style>
  <w:style w:type="paragraph" w:styleId="Datum">
    <w:name w:val="Date"/>
    <w:basedOn w:val="Standard"/>
    <w:next w:val="Standard"/>
    <w:link w:val="DatumZchn"/>
    <w:rsid w:val="000C00E0"/>
  </w:style>
  <w:style w:type="character" w:customStyle="1" w:styleId="DatumZchn">
    <w:name w:val="Datum Zchn"/>
    <w:basedOn w:val="Absatz-Standardschriftart"/>
    <w:link w:val="Datum"/>
    <w:rsid w:val="000C00E0"/>
    <w:rPr>
      <w:snapToGrid w:val="0"/>
      <w:lang w:val="fr-FR"/>
    </w:rPr>
  </w:style>
  <w:style w:type="character" w:styleId="NichtaufgelsteErwhnung">
    <w:name w:val="Unresolved Mention"/>
    <w:basedOn w:val="Absatz-Standardschriftart"/>
    <w:uiPriority w:val="99"/>
    <w:semiHidden/>
    <w:unhideWhenUsed/>
    <w:rsid w:val="00F65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505D80"/>
    <w:rsid w:val="005152EE"/>
    <w:rsid w:val="0065402E"/>
    <w:rsid w:val="00697C2D"/>
    <w:rsid w:val="006A4FC2"/>
    <w:rsid w:val="006B5946"/>
    <w:rsid w:val="006F1B91"/>
    <w:rsid w:val="007911CC"/>
    <w:rsid w:val="007E16D8"/>
    <w:rsid w:val="007F2DCB"/>
    <w:rsid w:val="00831E74"/>
    <w:rsid w:val="008408D7"/>
    <w:rsid w:val="008812F9"/>
    <w:rsid w:val="009A0CED"/>
    <w:rsid w:val="00A270C5"/>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B19B4"/>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2406</Words>
  <Characters>13564</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C.E.</Company>
  <LinksUpToDate>false</LinksUpToDate>
  <CharactersWithSpaces>15939</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Weinig-Bach</cp:lastModifiedBy>
  <cp:revision>3</cp:revision>
  <cp:lastPrinted>2015-03-06T21:51:00Z</cp:lastPrinted>
  <dcterms:created xsi:type="dcterms:W3CDTF">2026-09-16T08:36:00Z</dcterms:created>
  <dcterms:modified xsi:type="dcterms:W3CDTF">2026-10-13T13:33:00Z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