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B2606" w14:textId="15A4FFCF" w:rsidR="00F16BF1" w:rsidRDefault="000E11A6" w:rsidP="008D7556">
      <w:pPr>
        <w:rPr>
          <w:b/>
          <w:sz w:val="24"/>
          <w:szCs w:val="24"/>
          <w:lang w:val="en-GB"/>
        </w:rPr>
      </w:pPr>
      <w:bookmarkStart w:id="0" w:name="_Hlk510077492"/>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r w:rsidR="008D7556" w:rsidRPr="008D7556">
        <w:rPr>
          <w:b/>
          <w:sz w:val="24"/>
          <w:szCs w:val="24"/>
          <w:lang w:val="is-IS"/>
        </w:rPr>
        <w:t>taff mobility</w:t>
      </w:r>
      <w:r w:rsidR="00EE7E83">
        <w:rPr>
          <w:b/>
          <w:sz w:val="24"/>
          <w:szCs w:val="24"/>
          <w:lang w:val="is-IS"/>
        </w:rPr>
        <w:t xml:space="preserve"> for teaching and t</w:t>
      </w:r>
      <w:r w:rsidR="008D7556">
        <w:rPr>
          <w:b/>
          <w:sz w:val="24"/>
          <w:szCs w:val="24"/>
          <w:lang w:val="en-GB"/>
        </w:rPr>
        <w:t xml:space="preserve">raining </w:t>
      </w:r>
      <w:r w:rsidR="0015409C">
        <w:rPr>
          <w:b/>
          <w:sz w:val="24"/>
          <w:szCs w:val="24"/>
          <w:lang w:val="en-GB"/>
        </w:rPr>
        <w:t>within Programme Countries</w:t>
      </w:r>
    </w:p>
    <w:bookmarkEnd w:id="0"/>
    <w:p w14:paraId="203E70CD" w14:textId="77777777" w:rsidR="00EE7E83" w:rsidRPr="008D7556" w:rsidRDefault="00EE7E83" w:rsidP="008D7556">
      <w:pPr>
        <w:rPr>
          <w:b/>
          <w:sz w:val="24"/>
          <w:szCs w:val="24"/>
          <w:lang w:val="is-IS"/>
        </w:rPr>
      </w:pPr>
    </w:p>
    <w:p w14:paraId="65416E70" w14:textId="77777777" w:rsidR="002F738C" w:rsidRDefault="002F738C" w:rsidP="002E24F7">
      <w:pPr>
        <w:rPr>
          <w:b/>
          <w:sz w:val="24"/>
          <w:szCs w:val="24"/>
          <w:lang w:val="en-GB"/>
        </w:rPr>
      </w:pPr>
    </w:p>
    <w:p w14:paraId="1A36BA9F" w14:textId="77777777" w:rsidR="00BE4A40" w:rsidRPr="00735E06" w:rsidRDefault="00BE4A40" w:rsidP="002E24F7">
      <w:pPr>
        <w:rPr>
          <w:b/>
          <w:sz w:val="24"/>
          <w:szCs w:val="24"/>
          <w:lang w:val="en-GB"/>
        </w:rPr>
      </w:pPr>
    </w:p>
    <w:p w14:paraId="5769B519" w14:textId="77777777" w:rsidR="00653A04" w:rsidRDefault="00653A04" w:rsidP="00653A04">
      <w:pPr>
        <w:pBdr>
          <w:bottom w:val="single" w:sz="6" w:space="1" w:color="auto"/>
        </w:pBdr>
        <w:jc w:val="both"/>
        <w:rPr>
          <w:sz w:val="24"/>
          <w:szCs w:val="24"/>
          <w:lang w:val="en-GB"/>
        </w:rPr>
      </w:pPr>
      <w:r w:rsidRPr="0091424A">
        <w:rPr>
          <w:sz w:val="24"/>
          <w:szCs w:val="24"/>
          <w:lang w:val="en-GB"/>
        </w:rPr>
        <w:t>Hochschule Koblenz – University of Applied Sciences D KOBLENZ01</w:t>
      </w:r>
    </w:p>
    <w:p w14:paraId="282D2E20" w14:textId="2FC0B05C" w:rsidR="002E24F7" w:rsidRPr="00735E06" w:rsidRDefault="00374255" w:rsidP="002E24F7">
      <w:pPr>
        <w:rPr>
          <w:szCs w:val="24"/>
          <w:lang w:val="en-GB"/>
        </w:rPr>
      </w:pPr>
      <w:r w:rsidRPr="00653A04">
        <w:rPr>
          <w:szCs w:val="24"/>
          <w:lang w:val="en-GB"/>
        </w:rPr>
        <w:t xml:space="preserve">Address: </w:t>
      </w:r>
      <w:r w:rsidR="00653A04" w:rsidRPr="00653A04">
        <w:rPr>
          <w:szCs w:val="24"/>
          <w:lang w:val="en-GB"/>
        </w:rPr>
        <w:t>Konrad-</w:t>
      </w:r>
      <w:proofErr w:type="spellStart"/>
      <w:r w:rsidR="00653A04" w:rsidRPr="00653A04">
        <w:rPr>
          <w:szCs w:val="24"/>
          <w:lang w:val="en-GB"/>
        </w:rPr>
        <w:t>Zuse</w:t>
      </w:r>
      <w:proofErr w:type="spellEnd"/>
      <w:r w:rsidR="00653A04" w:rsidRPr="00653A04">
        <w:rPr>
          <w:szCs w:val="24"/>
          <w:lang w:val="en-GB"/>
        </w:rPr>
        <w:t>-</w:t>
      </w:r>
      <w:proofErr w:type="spellStart"/>
      <w:r w:rsidR="00653A04" w:rsidRPr="00653A04">
        <w:rPr>
          <w:szCs w:val="24"/>
          <w:lang w:val="en-GB"/>
        </w:rPr>
        <w:t>Straße</w:t>
      </w:r>
      <w:proofErr w:type="spellEnd"/>
      <w:r w:rsidR="00653A04" w:rsidRPr="00653A04">
        <w:rPr>
          <w:szCs w:val="24"/>
          <w:lang w:val="en-GB"/>
        </w:rPr>
        <w:t xml:space="preserve"> 1, 56075 Koblenz</w:t>
      </w:r>
    </w:p>
    <w:p w14:paraId="684F3A7E" w14:textId="0A327752" w:rsidR="00374255" w:rsidRPr="00735E06" w:rsidRDefault="00374255" w:rsidP="002E24F7">
      <w:pPr>
        <w:rPr>
          <w:sz w:val="24"/>
          <w:szCs w:val="24"/>
          <w:lang w:val="en-GB"/>
        </w:rPr>
      </w:pPr>
      <w:r w:rsidRPr="00735E06">
        <w:rPr>
          <w:sz w:val="24"/>
          <w:szCs w:val="24"/>
          <w:lang w:val="en-GB"/>
        </w:rPr>
        <w:t xml:space="preserve">Called hereafter "the institution", represented for the purposes of signature of this agreement by </w:t>
      </w:r>
      <w:r w:rsidR="00653A04" w:rsidRPr="0036775E">
        <w:rPr>
          <w:sz w:val="24"/>
          <w:szCs w:val="24"/>
          <w:lang w:val="en-GB"/>
        </w:rPr>
        <w:t xml:space="preserve">Prof. </w:t>
      </w:r>
      <w:proofErr w:type="spellStart"/>
      <w:r w:rsidR="00653A04" w:rsidRPr="0036775E">
        <w:rPr>
          <w:sz w:val="24"/>
          <w:szCs w:val="24"/>
          <w:lang w:val="en-GB"/>
        </w:rPr>
        <w:t>Dr.</w:t>
      </w:r>
      <w:proofErr w:type="spellEnd"/>
      <w:r w:rsidR="00653A04" w:rsidRPr="0036775E">
        <w:rPr>
          <w:sz w:val="24"/>
          <w:szCs w:val="24"/>
          <w:lang w:val="en-GB"/>
        </w:rPr>
        <w:t xml:space="preserve"> </w:t>
      </w:r>
      <w:proofErr w:type="spellStart"/>
      <w:r w:rsidR="00653A04" w:rsidRPr="0036775E">
        <w:rPr>
          <w:sz w:val="24"/>
          <w:szCs w:val="24"/>
          <w:lang w:val="en-GB"/>
        </w:rPr>
        <w:t>Detlev</w:t>
      </w:r>
      <w:proofErr w:type="spellEnd"/>
      <w:r w:rsidR="00653A04" w:rsidRPr="0036775E">
        <w:rPr>
          <w:sz w:val="24"/>
          <w:szCs w:val="24"/>
          <w:lang w:val="en-GB"/>
        </w:rPr>
        <w:t xml:space="preserve"> </w:t>
      </w:r>
      <w:proofErr w:type="spellStart"/>
      <w:r w:rsidR="00653A04" w:rsidRPr="0036775E">
        <w:rPr>
          <w:sz w:val="24"/>
          <w:szCs w:val="24"/>
          <w:lang w:val="en-GB"/>
        </w:rPr>
        <w:t>Borstell</w:t>
      </w:r>
      <w:proofErr w:type="spellEnd"/>
      <w:r w:rsidR="00653A04" w:rsidRPr="0036775E">
        <w:rPr>
          <w:sz w:val="24"/>
          <w:szCs w:val="24"/>
          <w:lang w:val="en-GB"/>
        </w:rPr>
        <w:t>, ERASMUS-Institutional Coordinator</w:t>
      </w:r>
      <w:r w:rsidR="00653A04">
        <w:rPr>
          <w:sz w:val="24"/>
          <w:szCs w:val="24"/>
          <w:lang w:val="en-GB"/>
        </w:rPr>
        <w:t>,</w:t>
      </w:r>
      <w:r w:rsidR="00653A04" w:rsidRPr="00735E06">
        <w:rPr>
          <w:sz w:val="24"/>
          <w:szCs w:val="24"/>
          <w:lang w:val="en-GB"/>
        </w:rPr>
        <w:t xml:space="preserve"> </w:t>
      </w:r>
      <w:r w:rsidRPr="00735E06">
        <w:rPr>
          <w:sz w:val="24"/>
          <w:szCs w:val="24"/>
          <w:lang w:val="en-GB"/>
        </w:rPr>
        <w:t>of the one part, and</w:t>
      </w:r>
    </w:p>
    <w:p w14:paraId="4283EECE" w14:textId="77777777" w:rsidR="00DF0197" w:rsidRPr="00C434D0" w:rsidRDefault="00DF0197" w:rsidP="00DF0197">
      <w:pPr>
        <w:rPr>
          <w:sz w:val="22"/>
          <w:szCs w:val="24"/>
          <w:highlight w:val="lightGray"/>
          <w:lang w:val="en-GB"/>
        </w:rPr>
      </w:pPr>
    </w:p>
    <w:p w14:paraId="5A6D386A" w14:textId="77777777" w:rsidR="00BE4A40" w:rsidRPr="00C434D0" w:rsidRDefault="00BE4A40" w:rsidP="00DF0197">
      <w:pPr>
        <w:rPr>
          <w:sz w:val="22"/>
          <w:szCs w:val="24"/>
          <w:highlight w:val="lightGray"/>
          <w:lang w:val="en-GB"/>
        </w:rPr>
      </w:pPr>
    </w:p>
    <w:p w14:paraId="2B1A23B5" w14:textId="02B595E3" w:rsidR="00374255" w:rsidRDefault="003F7055" w:rsidP="00374255">
      <w:pPr>
        <w:pBdr>
          <w:bottom w:val="single" w:sz="6" w:space="1" w:color="auto"/>
        </w:pBdr>
        <w:rPr>
          <w:sz w:val="24"/>
          <w:szCs w:val="24"/>
          <w:lang w:val="en-GB"/>
        </w:rPr>
      </w:pPr>
      <w:r>
        <w:rPr>
          <w:sz w:val="24"/>
          <w:szCs w:val="24"/>
          <w:lang w:val="en-GB"/>
        </w:rPr>
        <w:t>Dr/</w:t>
      </w:r>
      <w:r w:rsidR="00374255" w:rsidRPr="00374255">
        <w:rPr>
          <w:sz w:val="24"/>
          <w:szCs w:val="24"/>
          <w:lang w:val="en-GB"/>
        </w:rPr>
        <w:t>Mr/</w:t>
      </w:r>
      <w:r>
        <w:rPr>
          <w:sz w:val="24"/>
          <w:szCs w:val="24"/>
          <w:lang w:val="en-GB"/>
        </w:rPr>
        <w:t>Mrs/</w:t>
      </w:r>
      <w:r w:rsidR="00374255" w:rsidRPr="00374255">
        <w:rPr>
          <w:sz w:val="24"/>
          <w:szCs w:val="24"/>
          <w:lang w:val="en-GB"/>
        </w:rPr>
        <w:t xml:space="preserve">Ms </w:t>
      </w:r>
    </w:p>
    <w:p w14:paraId="24D8B17E" w14:textId="77777777" w:rsidR="00374255" w:rsidRPr="00F15541" w:rsidRDefault="00B4501D" w:rsidP="00374255">
      <w:pPr>
        <w:rPr>
          <w:lang w:val="en-GB"/>
        </w:rPr>
      </w:pPr>
      <w:r w:rsidRPr="00F15541">
        <w:rPr>
          <w:lang w:val="en-GB"/>
        </w:rPr>
        <w:t>Seniority</w:t>
      </w:r>
      <w:r w:rsidR="00316A78" w:rsidRPr="00F15541">
        <w:rPr>
          <w:lang w:val="en-GB"/>
        </w:rPr>
        <w:t xml:space="preserve"> in the position</w:t>
      </w:r>
      <w:r w:rsidR="00824DF7" w:rsidRPr="00F15541">
        <w:rPr>
          <w:lang w:val="en-GB"/>
        </w:rPr>
        <w:t>:</w:t>
      </w:r>
      <w:r w:rsidR="00374255" w:rsidRPr="00F15541">
        <w:rPr>
          <w:lang w:val="en-GB"/>
        </w:rPr>
        <w:tab/>
      </w:r>
      <w:r w:rsidR="00374255" w:rsidRPr="00F15541">
        <w:rPr>
          <w:lang w:val="en-GB"/>
        </w:rPr>
        <w:tab/>
      </w:r>
      <w:r w:rsidR="00824DF7" w:rsidRPr="00F15541">
        <w:rPr>
          <w:lang w:val="en-GB"/>
        </w:rPr>
        <w:tab/>
      </w:r>
      <w:r w:rsidR="00374255" w:rsidRPr="00F15541">
        <w:rPr>
          <w:lang w:val="en-GB"/>
        </w:rPr>
        <w:t>Nationality</w:t>
      </w:r>
      <w:r w:rsidR="00824DF7" w:rsidRPr="00F15541">
        <w:rPr>
          <w:lang w:val="en-GB"/>
        </w:rPr>
        <w:t xml:space="preserve">: </w:t>
      </w:r>
      <w:r w:rsidR="00374255" w:rsidRPr="00F15541">
        <w:rPr>
          <w:lang w:val="en-GB"/>
        </w:rPr>
        <w:t xml:space="preserve"> </w:t>
      </w:r>
      <w:r w:rsidR="00374255" w:rsidRPr="00F15541">
        <w:rPr>
          <w:lang w:val="en-GB"/>
        </w:rPr>
        <w:tab/>
      </w:r>
    </w:p>
    <w:p w14:paraId="281E0757" w14:textId="07B6FAD8" w:rsidR="00B4501D" w:rsidRPr="00F15541" w:rsidRDefault="00824DF7" w:rsidP="00B4501D">
      <w:pPr>
        <w:rPr>
          <w:lang w:val="en-GB"/>
        </w:rPr>
      </w:pPr>
      <w:r w:rsidRPr="008E567A">
        <w:rPr>
          <w:lang w:val="en-GB"/>
        </w:rPr>
        <w:t>Address:</w:t>
      </w:r>
      <w:r w:rsidR="00653A04">
        <w:rPr>
          <w:lang w:val="en-GB"/>
        </w:rPr>
        <w:tab/>
      </w:r>
      <w:r w:rsidR="00653A04">
        <w:rPr>
          <w:lang w:val="en-GB"/>
        </w:rPr>
        <w:tab/>
      </w:r>
      <w:r w:rsidR="00653A04">
        <w:rPr>
          <w:lang w:val="en-GB"/>
        </w:rPr>
        <w:tab/>
      </w:r>
      <w:r w:rsidR="00653A04">
        <w:rPr>
          <w:lang w:val="en-GB"/>
        </w:rPr>
        <w:tab/>
      </w:r>
      <w:r w:rsidR="00B4501D" w:rsidRPr="00F15541">
        <w:rPr>
          <w:lang w:val="en-GB"/>
        </w:rPr>
        <w:tab/>
        <w:t xml:space="preserve">Department/unit:   </w:t>
      </w:r>
      <w:r w:rsidR="00B4501D" w:rsidRPr="00F15541">
        <w:rPr>
          <w:lang w:val="en-GB"/>
        </w:rPr>
        <w:tab/>
        <w:t xml:space="preserve"> </w:t>
      </w:r>
    </w:p>
    <w:p w14:paraId="230C62E8" w14:textId="77777777" w:rsidR="00824DF7" w:rsidRPr="00F15541" w:rsidRDefault="00824DF7" w:rsidP="00824DF7">
      <w:pPr>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t>E-mail:</w:t>
      </w:r>
    </w:p>
    <w:p w14:paraId="2D3B3101" w14:textId="5F675E71" w:rsidR="00374255" w:rsidRPr="00F15541" w:rsidRDefault="00647F66" w:rsidP="00374255">
      <w:pPr>
        <w:rPr>
          <w:lang w:val="en-GB"/>
        </w:rPr>
      </w:pPr>
      <w:r>
        <w:rPr>
          <w:lang w:val="en-GB"/>
        </w:rPr>
        <w:t xml:space="preserve">Gender:  </w:t>
      </w:r>
      <w:r w:rsidR="00653A04">
        <w:rPr>
          <w:lang w:val="en-GB"/>
        </w:rPr>
        <w:tab/>
      </w:r>
      <w:r w:rsidR="00653A04">
        <w:rPr>
          <w:lang w:val="en-GB"/>
        </w:rPr>
        <w:tab/>
      </w:r>
      <w:r w:rsidR="00374255" w:rsidRPr="00F15541">
        <w:rPr>
          <w:lang w:val="en-GB"/>
        </w:rPr>
        <w:tab/>
      </w:r>
      <w:r w:rsidR="00824DF7" w:rsidRPr="00F15541">
        <w:rPr>
          <w:lang w:val="en-GB"/>
        </w:rPr>
        <w:tab/>
      </w:r>
      <w:r w:rsidR="00824DF7" w:rsidRPr="00F15541">
        <w:rPr>
          <w:lang w:val="en-GB"/>
        </w:rPr>
        <w:tab/>
      </w:r>
      <w:r w:rsidR="00374255" w:rsidRPr="00F15541">
        <w:rPr>
          <w:lang w:val="en-GB"/>
        </w:rPr>
        <w:t>Academic year</w:t>
      </w:r>
      <w:r w:rsidR="00824DF7" w:rsidRPr="00653A04">
        <w:rPr>
          <w:lang w:val="en-GB"/>
        </w:rPr>
        <w:t xml:space="preserve">: </w:t>
      </w:r>
      <w:proofErr w:type="gramStart"/>
      <w:r w:rsidR="00374255" w:rsidRPr="00653A04">
        <w:rPr>
          <w:lang w:val="en-GB"/>
        </w:rPr>
        <w:t>20..</w:t>
      </w:r>
      <w:proofErr w:type="gramEnd"/>
      <w:r w:rsidR="00374255" w:rsidRPr="00653A04">
        <w:rPr>
          <w:lang w:val="en-GB"/>
        </w:rPr>
        <w:t>/20..</w:t>
      </w:r>
    </w:p>
    <w:p w14:paraId="52D3BB38" w14:textId="77777777" w:rsidR="00CC79D5" w:rsidRDefault="00A668C3" w:rsidP="00E8563C">
      <w:pPr>
        <w:ind w:left="2552" w:hanging="2552"/>
        <w:rPr>
          <w:rFonts w:ascii="Verdana" w:hAnsi="Verdana" w:cs="Calibri"/>
          <w:lang w:val="en-GB"/>
        </w:rPr>
      </w:pPr>
      <w:r>
        <w:rPr>
          <w:lang w:val="en-GB"/>
        </w:rPr>
        <w:t>Participant</w:t>
      </w:r>
      <w:r w:rsidR="00735E06" w:rsidRPr="004F6A0D">
        <w:rPr>
          <w:lang w:val="en-GB"/>
        </w:rPr>
        <w:t xml:space="preserve"> with</w:t>
      </w:r>
      <w:r w:rsidR="004F6A0D">
        <w:rPr>
          <w:lang w:val="en-GB"/>
        </w:rPr>
        <w:t xml:space="preserve">:   </w:t>
      </w:r>
      <w:r w:rsidR="00FA3EEE">
        <w:rPr>
          <w:lang w:val="en-GB"/>
        </w:rPr>
        <w:tab/>
      </w:r>
      <w:sdt>
        <w:sdtPr>
          <w:rPr>
            <w:lang w:val="en-GB"/>
          </w:rPr>
          <w:id w:val="1581021952"/>
          <w14:checkbox>
            <w14:checked w14:val="0"/>
            <w14:checkedState w14:val="2612" w14:font="MS Gothic"/>
            <w14:uncheckedState w14:val="2610" w14:font="MS Gothic"/>
          </w14:checkbox>
        </w:sdtPr>
        <w:sdtEndPr/>
        <w:sdtContent>
          <w:r w:rsidR="00322CB8">
            <w:rPr>
              <w:rFonts w:ascii="MS Gothic" w:eastAsia="MS Gothic" w:hAnsi="MS Gothic" w:hint="eastAsia"/>
              <w:lang w:val="en-GB"/>
            </w:rPr>
            <w:t>☐</w:t>
          </w:r>
        </w:sdtContent>
      </w:sdt>
      <w:r w:rsidR="00322CB8">
        <w:rPr>
          <w:lang w:val="en-GB"/>
        </w:rPr>
        <w:t xml:space="preserve"> </w:t>
      </w:r>
      <w:r w:rsidR="004F6A0D">
        <w:rPr>
          <w:lang w:val="en-GB"/>
        </w:rPr>
        <w:t xml:space="preserve">a </w:t>
      </w:r>
      <w:r w:rsidR="00D95657">
        <w:rPr>
          <w:lang w:val="en-GB"/>
        </w:rPr>
        <w:t>financial support</w:t>
      </w:r>
      <w:r w:rsidR="00735E06" w:rsidRPr="004F6A0D">
        <w:rPr>
          <w:lang w:val="en-GB"/>
        </w:rPr>
        <w:t xml:space="preserve"> from </w:t>
      </w:r>
      <w:r w:rsidR="00A975F4">
        <w:rPr>
          <w:lang w:val="en-GB"/>
        </w:rPr>
        <w:t xml:space="preserve">Erasmus+ </w:t>
      </w:r>
      <w:r w:rsidR="00735E06" w:rsidRPr="004F6A0D">
        <w:rPr>
          <w:lang w:val="en-GB"/>
        </w:rPr>
        <w:t>EU funds</w:t>
      </w:r>
      <w:r w:rsidR="00FA3EEE">
        <w:rPr>
          <w:rFonts w:ascii="Verdana" w:hAnsi="Verdana" w:cs="Calibri"/>
          <w:lang w:val="en-GB"/>
        </w:rPr>
        <w:br/>
      </w:r>
      <w:sdt>
        <w:sdtPr>
          <w:rPr>
            <w:rFonts w:ascii="Verdana" w:hAnsi="Verdana" w:cs="Calibri"/>
            <w:lang w:val="en-GB"/>
          </w:rPr>
          <w:id w:val="225734892"/>
          <w14:checkbox>
            <w14:checked w14:val="0"/>
            <w14:checkedState w14:val="2612" w14:font="MS Gothic"/>
            <w14:uncheckedState w14:val="2610" w14:font="MS Gothic"/>
          </w14:checkbox>
        </w:sdtPr>
        <w:sdtEndPr/>
        <w:sdtContent>
          <w:r w:rsidR="00322CB8">
            <w:rPr>
              <w:rFonts w:ascii="MS Gothic" w:eastAsia="MS Gothic" w:hAnsi="MS Gothic" w:cs="Calibri" w:hint="eastAsia"/>
              <w:lang w:val="en-GB"/>
            </w:rPr>
            <w:t>☐</w:t>
          </w:r>
        </w:sdtContent>
      </w:sdt>
      <w:r w:rsidR="008A1E85">
        <w:rPr>
          <w:rFonts w:ascii="Verdana" w:hAnsi="Verdana" w:cs="Calibri"/>
          <w:lang w:val="en-GB"/>
        </w:rPr>
        <w:t xml:space="preserve"> </w:t>
      </w:r>
      <w:r w:rsidR="004F6A0D">
        <w:rPr>
          <w:lang w:val="en-GB"/>
        </w:rPr>
        <w:t>a z</w:t>
      </w:r>
      <w:r w:rsidR="00735E06" w:rsidRPr="004F6A0D">
        <w:rPr>
          <w:lang w:val="en-GB"/>
        </w:rPr>
        <w:t xml:space="preserve">ero-grant </w:t>
      </w:r>
      <w:r w:rsidR="004F6A0D">
        <w:rPr>
          <w:rFonts w:ascii="Verdana" w:hAnsi="Verdana" w:cs="Calibri"/>
          <w:lang w:val="en-GB"/>
        </w:rPr>
        <w:t xml:space="preserve"> </w:t>
      </w:r>
    </w:p>
    <w:p w14:paraId="1FC2349A" w14:textId="77777777" w:rsidR="001C195A" w:rsidRDefault="002F6AAA" w:rsidP="00BE4A40">
      <w:pPr>
        <w:ind w:left="2552"/>
        <w:rPr>
          <w:lang w:val="en-GB"/>
        </w:rPr>
      </w:pPr>
      <w:sdt>
        <w:sdtPr>
          <w:rPr>
            <w:lang w:val="en-GB"/>
          </w:rPr>
          <w:id w:val="1793778142"/>
          <w14:checkbox>
            <w14:checked w14:val="0"/>
            <w14:checkedState w14:val="2612" w14:font="MS Gothic"/>
            <w14:uncheckedState w14:val="2610" w14:font="MS Gothic"/>
          </w14:checkbox>
        </w:sdtPr>
        <w:sdtEndPr/>
        <w:sdtContent>
          <w:r w:rsidR="00322CB8">
            <w:rPr>
              <w:rFonts w:ascii="MS Gothic" w:eastAsia="MS Gothic" w:hAnsi="MS Gothic" w:hint="eastAsia"/>
              <w:lang w:val="en-GB"/>
            </w:rPr>
            <w:t>☐</w:t>
          </w:r>
        </w:sdtContent>
      </w:sdt>
      <w:r w:rsidR="00322CB8">
        <w:rPr>
          <w:lang w:val="en-GB"/>
        </w:rPr>
        <w:t xml:space="preserve"> </w:t>
      </w:r>
      <w:r w:rsidR="004F6A0D">
        <w:rPr>
          <w:lang w:val="en-GB"/>
        </w:rPr>
        <w:t xml:space="preserve">a </w:t>
      </w:r>
      <w:r w:rsidR="00D95657">
        <w:rPr>
          <w:lang w:val="en-GB"/>
        </w:rPr>
        <w:t xml:space="preserve">financial support </w:t>
      </w:r>
      <w:r w:rsidR="004F6A0D" w:rsidRPr="004F6A0D">
        <w:rPr>
          <w:lang w:val="en-GB"/>
        </w:rPr>
        <w:t xml:space="preserve">from </w:t>
      </w:r>
      <w:r w:rsidR="00A975F4">
        <w:rPr>
          <w:lang w:val="en-GB"/>
        </w:rPr>
        <w:t xml:space="preserve">Erasmus+ </w:t>
      </w:r>
      <w:r w:rsidR="004F6A0D" w:rsidRPr="004F6A0D">
        <w:rPr>
          <w:lang w:val="en-GB"/>
        </w:rPr>
        <w:t>EU funds</w:t>
      </w:r>
      <w:r w:rsidR="00F04690">
        <w:rPr>
          <w:lang w:val="en-GB"/>
        </w:rPr>
        <w:t xml:space="preserve"> </w:t>
      </w:r>
      <w:r w:rsidR="00CC79D5">
        <w:rPr>
          <w:lang w:val="en-GB"/>
        </w:rPr>
        <w:t xml:space="preserve">combined with zero-grant </w:t>
      </w:r>
    </w:p>
    <w:p w14:paraId="7868C8F1" w14:textId="77777777" w:rsidR="00BE4A40" w:rsidRPr="00BE4A40" w:rsidRDefault="00BE4A40" w:rsidP="00BE4A40">
      <w:pPr>
        <w:ind w:left="2552"/>
        <w:rPr>
          <w:lang w:val="en-GB"/>
        </w:rPr>
      </w:pPr>
    </w:p>
    <w:p w14:paraId="66F1ACF3" w14:textId="77777777" w:rsidR="00C9059C" w:rsidRDefault="0023790E" w:rsidP="00034F7C">
      <w:pPr>
        <w:rPr>
          <w:rFonts w:ascii="Verdana" w:hAnsi="Verdana" w:cs="Calibri"/>
          <w:lang w:val="en-GB"/>
        </w:rPr>
      </w:pPr>
      <w:r w:rsidRPr="004F6A0D">
        <w:rPr>
          <w:lang w:val="en-GB"/>
        </w:rPr>
        <w:t xml:space="preserve">The </w:t>
      </w:r>
      <w:r w:rsidR="00FF5733">
        <w:rPr>
          <w:lang w:val="en-GB"/>
        </w:rPr>
        <w:t>financial support</w:t>
      </w:r>
      <w:r w:rsidR="00CC79D5">
        <w:rPr>
          <w:lang w:val="en-GB"/>
        </w:rPr>
        <w:t xml:space="preserve"> includes</w:t>
      </w:r>
      <w:r w:rsidRPr="004F6A0D">
        <w:rPr>
          <w:lang w:val="en-GB"/>
        </w:rPr>
        <w:t>:</w:t>
      </w:r>
      <w:r w:rsidR="008A1E85">
        <w:rPr>
          <w:lang w:val="en-GB"/>
        </w:rPr>
        <w:t xml:space="preserve"> </w:t>
      </w:r>
      <w:sdt>
        <w:sdtPr>
          <w:rPr>
            <w:lang w:val="en-GB"/>
          </w:rPr>
          <w:id w:val="1076862853"/>
          <w14:checkbox>
            <w14:checked w14:val="0"/>
            <w14:checkedState w14:val="2612" w14:font="MS Gothic"/>
            <w14:uncheckedState w14:val="2610" w14:font="MS Gothic"/>
          </w14:checkbox>
        </w:sdtPr>
        <w:sdtEndPr/>
        <w:sdtContent>
          <w:r w:rsidR="00322CB8">
            <w:rPr>
              <w:rFonts w:ascii="MS Gothic" w:eastAsia="MS Gothic" w:hAnsi="MS Gothic" w:hint="eastAsia"/>
              <w:lang w:val="en-GB"/>
            </w:rPr>
            <w:t>☐</w:t>
          </w:r>
        </w:sdtContent>
      </w:sdt>
      <w:r w:rsidR="00322CB8">
        <w:rPr>
          <w:lang w:val="en-GB"/>
        </w:rPr>
        <w:t xml:space="preserve"> </w:t>
      </w:r>
      <w:r w:rsidR="008A1E85">
        <w:rPr>
          <w:lang w:val="en-GB"/>
        </w:rPr>
        <w:t>s</w:t>
      </w:r>
      <w:r w:rsidRPr="004F6A0D">
        <w:rPr>
          <w:lang w:val="en-GB"/>
        </w:rPr>
        <w:t>pecial needs support</w:t>
      </w:r>
      <w:r w:rsidRPr="004F6A0D">
        <w:rPr>
          <w:rFonts w:ascii="Verdana" w:hAnsi="Verdana" w:cs="Calibri"/>
          <w:lang w:val="en-GB"/>
        </w:rPr>
        <w:tab/>
      </w:r>
      <w:r w:rsidR="00A7215D">
        <w:rPr>
          <w:lang w:val="en-GB"/>
        </w:rPr>
        <w:t xml:space="preserve"> </w:t>
      </w:r>
      <w:r w:rsidR="004163A6">
        <w:rPr>
          <w:lang w:val="en-GB"/>
        </w:rPr>
        <w:t xml:space="preserve"> </w:t>
      </w:r>
      <w:r w:rsidRPr="00735E06">
        <w:rPr>
          <w:lang w:val="en-GB"/>
        </w:rPr>
        <w:t xml:space="preserve"> </w:t>
      </w:r>
      <w:r w:rsidRPr="00735E06">
        <w:rPr>
          <w:rFonts w:ascii="Verdana" w:hAnsi="Verdana" w:cs="Calibri"/>
          <w:lang w:val="en-GB"/>
        </w:rPr>
        <w:t xml:space="preserve"> </w:t>
      </w:r>
    </w:p>
    <w:p w14:paraId="6084D997" w14:textId="77777777" w:rsidR="00DF0197" w:rsidRDefault="00DF0197" w:rsidP="00034F7C">
      <w:pPr>
        <w:rPr>
          <w:rFonts w:ascii="Verdana" w:hAnsi="Verdana" w:cs="Calibri"/>
          <w:lang w:val="en-GB"/>
        </w:rPr>
      </w:pPr>
    </w:p>
    <w:p w14:paraId="10F0F121" w14:textId="77777777" w:rsidR="0023790E" w:rsidRDefault="00322CB8" w:rsidP="00735E06">
      <w:pPr>
        <w:rPr>
          <w:rFonts w:ascii="Calibri" w:hAnsi="Calibri" w:cs="Calibri"/>
          <w:snapToGrid/>
          <w:lang w:val="en-GB"/>
        </w:rPr>
      </w:pPr>
      <w:r>
        <w:rPr>
          <w:noProof/>
          <w:lang w:val="de-DE" w:eastAsia="de-DE"/>
        </w:rPr>
        <mc:AlternateContent>
          <mc:Choice Requires="wps">
            <w:drawing>
              <wp:anchor distT="0" distB="0" distL="114300" distR="114300" simplePos="0" relativeHeight="251657728" behindDoc="0" locked="0" layoutInCell="1" allowOverlap="1" wp14:anchorId="6864EBA8" wp14:editId="3180A225">
                <wp:simplePos x="0" y="0"/>
                <wp:positionH relativeFrom="column">
                  <wp:posOffset>-14605</wp:posOffset>
                </wp:positionH>
                <wp:positionV relativeFrom="paragraph">
                  <wp:posOffset>95885</wp:posOffset>
                </wp:positionV>
                <wp:extent cx="5717540" cy="1333500"/>
                <wp:effectExtent l="0" t="0" r="16510"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1333500"/>
                        </a:xfrm>
                        <a:prstGeom prst="rect">
                          <a:avLst/>
                        </a:prstGeom>
                        <a:solidFill>
                          <a:srgbClr val="FFFFFF"/>
                        </a:solidFill>
                        <a:ln w="9525">
                          <a:solidFill>
                            <a:srgbClr val="000000"/>
                          </a:solidFill>
                          <a:miter lim="800000"/>
                          <a:headEnd/>
                          <a:tailEnd/>
                        </a:ln>
                      </wps:spPr>
                      <wps:txbx>
                        <w:txbxContent>
                          <w:p w14:paraId="2D901969" w14:textId="77777777" w:rsidR="00623986" w:rsidRPr="00653A04" w:rsidRDefault="00623986" w:rsidP="00C9059C">
                            <w:pPr>
                              <w:rPr>
                                <w:lang w:val="en-GB"/>
                              </w:rPr>
                            </w:pPr>
                            <w:r w:rsidRPr="00653A04">
                              <w:rPr>
                                <w:lang w:val="en-GB"/>
                              </w:rPr>
                              <w:t>Bank account where the financial support should be paid:</w:t>
                            </w:r>
                          </w:p>
                          <w:p w14:paraId="0C2B9003" w14:textId="2ED93BC3" w:rsidR="00623986" w:rsidRPr="00653A04" w:rsidRDefault="00623986" w:rsidP="00C9059C">
                            <w:pPr>
                              <w:rPr>
                                <w:lang w:val="en-GB"/>
                              </w:rPr>
                            </w:pPr>
                            <w:r w:rsidRPr="00653A04">
                              <w:rPr>
                                <w:lang w:val="en-GB"/>
                              </w:rPr>
                              <w:t xml:space="preserve">Bank account holder (if different than participant): </w:t>
                            </w:r>
                          </w:p>
                          <w:p w14:paraId="5ED664E8" w14:textId="77777777" w:rsidR="00653A04" w:rsidRPr="00653A04" w:rsidRDefault="00653A04" w:rsidP="00C9059C">
                            <w:pPr>
                              <w:rPr>
                                <w:lang w:val="en-GB"/>
                              </w:rPr>
                            </w:pPr>
                          </w:p>
                          <w:p w14:paraId="7E4085C6" w14:textId="61E9F38B" w:rsidR="00623986" w:rsidRPr="00653A04" w:rsidRDefault="00623986" w:rsidP="00C9059C">
                            <w:pPr>
                              <w:rPr>
                                <w:lang w:val="en-GB"/>
                              </w:rPr>
                            </w:pPr>
                            <w:r w:rsidRPr="00653A04">
                              <w:rPr>
                                <w:lang w:val="en-GB"/>
                              </w:rPr>
                              <w:t xml:space="preserve">Bank name: </w:t>
                            </w:r>
                          </w:p>
                          <w:p w14:paraId="6730FE79" w14:textId="77777777" w:rsidR="00653A04" w:rsidRPr="00653A04" w:rsidRDefault="00653A04" w:rsidP="00C9059C">
                            <w:pPr>
                              <w:rPr>
                                <w:lang w:val="en-GB"/>
                              </w:rPr>
                            </w:pPr>
                          </w:p>
                          <w:p w14:paraId="2068D6EE" w14:textId="77777777" w:rsidR="00653A04" w:rsidRPr="00653A04" w:rsidRDefault="00623986" w:rsidP="00C9059C">
                            <w:pPr>
                              <w:rPr>
                                <w:lang w:val="en-GB"/>
                              </w:rPr>
                            </w:pPr>
                            <w:r w:rsidRPr="00653A04">
                              <w:rPr>
                                <w:lang w:val="en-GB"/>
                              </w:rPr>
                              <w:t xml:space="preserve">Clearing/BIC/SWIFT number: </w:t>
                            </w:r>
                          </w:p>
                          <w:p w14:paraId="471E220F" w14:textId="6A0D6F04" w:rsidR="00653A04" w:rsidRPr="00653A04" w:rsidRDefault="00623986" w:rsidP="00C9059C">
                            <w:pPr>
                              <w:rPr>
                                <w:lang w:val="en-GB"/>
                              </w:rPr>
                            </w:pPr>
                            <w:r w:rsidRPr="00653A04">
                              <w:rPr>
                                <w:lang w:val="en-GB"/>
                              </w:rPr>
                              <w:tab/>
                            </w:r>
                            <w:r w:rsidRPr="00653A04">
                              <w:rPr>
                                <w:lang w:val="en-GB"/>
                              </w:rPr>
                              <w:tab/>
                            </w:r>
                            <w:r w:rsidRPr="00653A04">
                              <w:rPr>
                                <w:lang w:val="en-GB"/>
                              </w:rPr>
                              <w:tab/>
                            </w:r>
                          </w:p>
                          <w:p w14:paraId="0C58F019" w14:textId="5D9F6623" w:rsidR="00623986" w:rsidRPr="00735E06" w:rsidRDefault="00623986" w:rsidP="00C9059C">
                            <w:pPr>
                              <w:rPr>
                                <w:lang w:val="en-GB"/>
                              </w:rPr>
                            </w:pPr>
                            <w:r w:rsidRPr="00653A04">
                              <w:rPr>
                                <w:lang w:val="en-GB"/>
                              </w:rPr>
                              <w:t>Account/IBAN number:</w:t>
                            </w:r>
                          </w:p>
                          <w:p w14:paraId="4AFFA99A" w14:textId="77777777" w:rsidR="00623986" w:rsidRDefault="00623986">
                            <w:pPr>
                              <w:rPr>
                                <w:lang w:val="en-GB"/>
                              </w:rPr>
                            </w:pPr>
                          </w:p>
                          <w:p w14:paraId="4D1A4D77" w14:textId="77777777" w:rsidR="00623986" w:rsidRDefault="00623986">
                            <w:pPr>
                              <w:rPr>
                                <w:lang w:val="en-GB"/>
                              </w:rPr>
                            </w:pPr>
                          </w:p>
                          <w:p w14:paraId="051AA3E1" w14:textId="77777777" w:rsidR="00623986" w:rsidRPr="00C9059C" w:rsidRDefault="00623986">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4EBA8" id="_x0000_t202" coordsize="21600,21600" o:spt="202" path="m,l,21600r21600,l21600,xe">
                <v:stroke joinstyle="miter"/>
                <v:path gradientshapeok="t" o:connecttype="rect"/>
              </v:shapetype>
              <v:shape id="Text Box 3" o:spid="_x0000_s1026" type="#_x0000_t202" style="position:absolute;margin-left:-1.15pt;margin-top:7.55pt;width:450.2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">
                <v:textbox>
                  <w:txbxContent>
                    <w:p w14:paraId="2D901969" w14:textId="77777777" w:rsidR="00623986" w:rsidRPr="00653A04" w:rsidRDefault="00623986" w:rsidP="00C9059C">
                      <w:pPr>
                        <w:rPr>
                          <w:lang w:val="en-GB"/>
                        </w:rPr>
                      </w:pPr>
                      <w:r w:rsidRPr="00653A04">
                        <w:rPr>
                          <w:lang w:val="en-GB"/>
                        </w:rPr>
                        <w:t>Bank account where the financial support should be paid:</w:t>
                      </w:r>
                    </w:p>
                    <w:p w14:paraId="0C2B9003" w14:textId="2ED93BC3" w:rsidR="00623986" w:rsidRPr="00653A04" w:rsidRDefault="00623986" w:rsidP="00C9059C">
                      <w:pPr>
                        <w:rPr>
                          <w:lang w:val="en-GB"/>
                        </w:rPr>
                      </w:pPr>
                      <w:r w:rsidRPr="00653A04">
                        <w:rPr>
                          <w:lang w:val="en-GB"/>
                        </w:rPr>
                        <w:t xml:space="preserve">Bank account holder (if different than participant): </w:t>
                      </w:r>
                    </w:p>
                    <w:p w14:paraId="5ED664E8" w14:textId="77777777" w:rsidR="00653A04" w:rsidRPr="00653A04" w:rsidRDefault="00653A04" w:rsidP="00C9059C">
                      <w:pPr>
                        <w:rPr>
                          <w:lang w:val="en-GB"/>
                        </w:rPr>
                      </w:pPr>
                    </w:p>
                    <w:p w14:paraId="7E4085C6" w14:textId="61E9F38B" w:rsidR="00623986" w:rsidRPr="00653A04" w:rsidRDefault="00623986" w:rsidP="00C9059C">
                      <w:pPr>
                        <w:rPr>
                          <w:lang w:val="en-GB"/>
                        </w:rPr>
                      </w:pPr>
                      <w:r w:rsidRPr="00653A04">
                        <w:rPr>
                          <w:lang w:val="en-GB"/>
                        </w:rPr>
                        <w:t xml:space="preserve">Bank name: </w:t>
                      </w:r>
                    </w:p>
                    <w:p w14:paraId="6730FE79" w14:textId="77777777" w:rsidR="00653A04" w:rsidRPr="00653A04" w:rsidRDefault="00653A04" w:rsidP="00C9059C">
                      <w:pPr>
                        <w:rPr>
                          <w:lang w:val="en-GB"/>
                        </w:rPr>
                      </w:pPr>
                    </w:p>
                    <w:p w14:paraId="2068D6EE" w14:textId="77777777" w:rsidR="00653A04" w:rsidRPr="00653A04" w:rsidRDefault="00623986" w:rsidP="00C9059C">
                      <w:pPr>
                        <w:rPr>
                          <w:lang w:val="en-GB"/>
                        </w:rPr>
                      </w:pPr>
                      <w:r w:rsidRPr="00653A04">
                        <w:rPr>
                          <w:lang w:val="en-GB"/>
                        </w:rPr>
                        <w:t xml:space="preserve">Clearing/BIC/SWIFT number: </w:t>
                      </w:r>
                    </w:p>
                    <w:p w14:paraId="471E220F" w14:textId="6A0D6F04" w:rsidR="00653A04" w:rsidRPr="00653A04" w:rsidRDefault="00623986" w:rsidP="00C9059C">
                      <w:pPr>
                        <w:rPr>
                          <w:lang w:val="en-GB"/>
                        </w:rPr>
                      </w:pPr>
                      <w:r w:rsidRPr="00653A04">
                        <w:rPr>
                          <w:lang w:val="en-GB"/>
                        </w:rPr>
                        <w:tab/>
                      </w:r>
                      <w:r w:rsidRPr="00653A04">
                        <w:rPr>
                          <w:lang w:val="en-GB"/>
                        </w:rPr>
                        <w:tab/>
                      </w:r>
                      <w:r w:rsidRPr="00653A04">
                        <w:rPr>
                          <w:lang w:val="en-GB"/>
                        </w:rPr>
                        <w:tab/>
                      </w:r>
                    </w:p>
                    <w:p w14:paraId="0C58F019" w14:textId="5D9F6623" w:rsidR="00623986" w:rsidRPr="00735E06" w:rsidRDefault="00623986" w:rsidP="00C9059C">
                      <w:pPr>
                        <w:rPr>
                          <w:lang w:val="en-GB"/>
                        </w:rPr>
                      </w:pPr>
                      <w:r w:rsidRPr="00653A04">
                        <w:rPr>
                          <w:lang w:val="en-GB"/>
                        </w:rPr>
                        <w:t>Account/IBAN number:</w:t>
                      </w:r>
                    </w:p>
                    <w:p w14:paraId="4AFFA99A" w14:textId="77777777" w:rsidR="00623986" w:rsidRDefault="00623986">
                      <w:pPr>
                        <w:rPr>
                          <w:lang w:val="en-GB"/>
                        </w:rPr>
                      </w:pPr>
                    </w:p>
                    <w:p w14:paraId="4D1A4D77" w14:textId="77777777" w:rsidR="00623986" w:rsidRDefault="00623986">
                      <w:pPr>
                        <w:rPr>
                          <w:lang w:val="en-GB"/>
                        </w:rPr>
                      </w:pPr>
                    </w:p>
                    <w:p w14:paraId="051AA3E1" w14:textId="77777777" w:rsidR="00623986" w:rsidRPr="00C9059C" w:rsidRDefault="00623986">
                      <w:pPr>
                        <w:rPr>
                          <w:lang w:val="en-GB"/>
                        </w:rPr>
                      </w:pPr>
                    </w:p>
                  </w:txbxContent>
                </v:textbox>
              </v:shape>
            </w:pict>
          </mc:Fallback>
        </mc:AlternateContent>
      </w:r>
    </w:p>
    <w:p w14:paraId="065F42A8" w14:textId="77777777" w:rsidR="00C9059C" w:rsidRDefault="00D95657" w:rsidP="00735E06">
      <w:pPr>
        <w:rPr>
          <w:rFonts w:ascii="Calibri" w:hAnsi="Calibri" w:cs="Calibri"/>
          <w:snapToGrid/>
          <w:lang w:val="en-GB"/>
        </w:rPr>
      </w:pPr>
      <w:r w:rsidRPr="007A5668">
        <w:rPr>
          <w:lang w:val="en-GB"/>
        </w:rPr>
        <w:t>Why ‘if applicable » does it mean that the money can be paid in « cash </w:t>
      </w:r>
      <w:proofErr w:type="gramStart"/>
      <w:r w:rsidRPr="007A5668">
        <w:rPr>
          <w:lang w:val="en-GB"/>
        </w:rPr>
        <w:t>» ?</w:t>
      </w:r>
      <w:proofErr w:type="gramEnd"/>
    </w:p>
    <w:p w14:paraId="0F8CCBF9" w14:textId="77777777" w:rsidR="00C9059C" w:rsidRDefault="00C9059C" w:rsidP="00735E06">
      <w:pPr>
        <w:rPr>
          <w:rFonts w:ascii="Calibri" w:hAnsi="Calibri" w:cs="Calibri"/>
          <w:snapToGrid/>
          <w:lang w:val="en-GB"/>
        </w:rPr>
      </w:pPr>
    </w:p>
    <w:p w14:paraId="2779D7FD" w14:textId="77777777" w:rsidR="00735E06" w:rsidRDefault="00C9059C" w:rsidP="00735E06">
      <w:pPr>
        <w:rPr>
          <w:lang w:val="en-GB"/>
        </w:rPr>
      </w:pPr>
      <w:r>
        <w:rPr>
          <w:rFonts w:ascii="Calibri" w:hAnsi="Calibri" w:cs="Calibri"/>
          <w:snapToGrid/>
          <w:lang w:val="en-GB"/>
        </w:rPr>
        <w:t xml:space="preserve"> </w:t>
      </w:r>
    </w:p>
    <w:p w14:paraId="085FD829" w14:textId="77777777" w:rsidR="00D5448C" w:rsidRPr="00735E06" w:rsidRDefault="00D5448C" w:rsidP="00735E06">
      <w:pPr>
        <w:rPr>
          <w:lang w:val="en-GB"/>
        </w:rPr>
      </w:pPr>
    </w:p>
    <w:p w14:paraId="5FF448CD" w14:textId="77777777" w:rsidR="00C9059C" w:rsidRDefault="00C9059C" w:rsidP="00374255">
      <w:pPr>
        <w:jc w:val="both"/>
        <w:rPr>
          <w:sz w:val="24"/>
          <w:szCs w:val="24"/>
          <w:lang w:val="en-GB"/>
        </w:rPr>
      </w:pPr>
    </w:p>
    <w:p w14:paraId="3BE34B21" w14:textId="77777777" w:rsidR="00653A04" w:rsidRDefault="00653A04" w:rsidP="00374255">
      <w:pPr>
        <w:jc w:val="both"/>
        <w:rPr>
          <w:sz w:val="24"/>
          <w:szCs w:val="24"/>
          <w:lang w:val="en-GB"/>
        </w:rPr>
      </w:pPr>
    </w:p>
    <w:p w14:paraId="5CD3E19C" w14:textId="77777777" w:rsidR="00653A04" w:rsidRDefault="00653A04" w:rsidP="00374255">
      <w:pPr>
        <w:jc w:val="both"/>
        <w:rPr>
          <w:sz w:val="24"/>
          <w:szCs w:val="24"/>
          <w:lang w:val="en-GB"/>
        </w:rPr>
      </w:pPr>
    </w:p>
    <w:p w14:paraId="08AB73C1" w14:textId="77777777" w:rsidR="00653A04" w:rsidRDefault="00653A04" w:rsidP="00374255">
      <w:pPr>
        <w:jc w:val="both"/>
        <w:rPr>
          <w:sz w:val="24"/>
          <w:szCs w:val="24"/>
          <w:lang w:val="en-GB"/>
        </w:rPr>
      </w:pPr>
    </w:p>
    <w:p w14:paraId="3999CB3F" w14:textId="478306DF" w:rsidR="00E859DE"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E859DE">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5C170381" w14:textId="77777777" w:rsidR="00E859DE" w:rsidRDefault="00E859DE" w:rsidP="00374255">
      <w:pPr>
        <w:jc w:val="both"/>
        <w:rPr>
          <w:sz w:val="24"/>
          <w:szCs w:val="24"/>
          <w:lang w:val="en-GB"/>
        </w:rPr>
      </w:pPr>
    </w:p>
    <w:p w14:paraId="79EE60F9" w14:textId="77777777" w:rsidR="00F96310" w:rsidRPr="00735E06" w:rsidRDefault="00E859DE"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490B2CFD" w14:textId="77777777" w:rsidR="00B942CE" w:rsidRPr="00BE4A40" w:rsidRDefault="00EE7E83" w:rsidP="00BE4A40">
      <w:pPr>
        <w:tabs>
          <w:tab w:val="left" w:pos="1985"/>
        </w:tabs>
        <w:rPr>
          <w:sz w:val="24"/>
          <w:szCs w:val="24"/>
          <w:lang w:val="en-GB"/>
        </w:rPr>
      </w:pPr>
      <w:r w:rsidRPr="00EE7E83">
        <w:rPr>
          <w:sz w:val="24"/>
          <w:szCs w:val="24"/>
          <w:lang w:val="is-IS"/>
        </w:rPr>
        <w:t xml:space="preserve">Annex </w:t>
      </w:r>
      <w:r>
        <w:rPr>
          <w:sz w:val="24"/>
          <w:szCs w:val="24"/>
          <w:lang w:val="is-IS"/>
        </w:rPr>
        <w:t>I</w:t>
      </w:r>
      <w:r w:rsidRPr="00EE7E83">
        <w:rPr>
          <w:sz w:val="24"/>
          <w:szCs w:val="24"/>
          <w:lang w:val="is-IS"/>
        </w:rPr>
        <w:t xml:space="preserve"> </w:t>
      </w:r>
      <w:r>
        <w:rPr>
          <w:sz w:val="24"/>
          <w:szCs w:val="24"/>
          <w:lang w:val="is-IS"/>
        </w:rPr>
        <w:tab/>
      </w:r>
      <w:r w:rsidR="00B4501D" w:rsidRPr="00653A04">
        <w:rPr>
          <w:sz w:val="24"/>
          <w:szCs w:val="24"/>
          <w:lang w:val="is-IS"/>
        </w:rPr>
        <w:t>Staff</w:t>
      </w:r>
      <w:r w:rsidRPr="00653A04">
        <w:rPr>
          <w:sz w:val="24"/>
          <w:szCs w:val="24"/>
          <w:lang w:val="is-IS"/>
        </w:rPr>
        <w:t xml:space="preserve"> Mobility</w:t>
      </w:r>
      <w:r w:rsidRPr="00B4501D">
        <w:rPr>
          <w:sz w:val="24"/>
          <w:szCs w:val="24"/>
          <w:lang w:val="is-IS"/>
        </w:rPr>
        <w:t xml:space="preserve"> Agreement</w:t>
      </w:r>
      <w:r w:rsidRPr="00EE7E83">
        <w:rPr>
          <w:b/>
          <w:sz w:val="24"/>
          <w:szCs w:val="24"/>
          <w:lang w:val="is-IS"/>
        </w:rPr>
        <w:t xml:space="preserve"> </w:t>
      </w:r>
    </w:p>
    <w:p w14:paraId="4CC9BB8E" w14:textId="77777777" w:rsidR="00EE7E83" w:rsidRPr="00EE7E83" w:rsidRDefault="00EE7E83" w:rsidP="00CC4551">
      <w:pPr>
        <w:tabs>
          <w:tab w:val="left" w:pos="1701"/>
          <w:tab w:val="left" w:pos="1985"/>
        </w:tabs>
        <w:ind w:left="1701" w:hanging="1701"/>
        <w:rPr>
          <w:sz w:val="24"/>
          <w:szCs w:val="24"/>
          <w:lang w:val="is-IS"/>
        </w:rPr>
      </w:pPr>
      <w:r w:rsidRPr="00EE7E83">
        <w:rPr>
          <w:sz w:val="24"/>
          <w:szCs w:val="24"/>
          <w:lang w:val="is-IS"/>
        </w:rPr>
        <w:t xml:space="preserve">Annex </w:t>
      </w:r>
      <w:r>
        <w:rPr>
          <w:sz w:val="24"/>
          <w:szCs w:val="24"/>
          <w:lang w:val="is-IS"/>
        </w:rPr>
        <w:t>II</w:t>
      </w:r>
      <w:r w:rsidRPr="00EE7E83">
        <w:rPr>
          <w:sz w:val="24"/>
          <w:szCs w:val="24"/>
          <w:lang w:val="is-IS"/>
        </w:rPr>
        <w:t xml:space="preserve"> </w:t>
      </w:r>
      <w:r>
        <w:rPr>
          <w:sz w:val="24"/>
          <w:szCs w:val="24"/>
          <w:lang w:val="is-IS"/>
        </w:rPr>
        <w:tab/>
      </w:r>
      <w:r w:rsidR="00CC4551">
        <w:rPr>
          <w:sz w:val="24"/>
          <w:szCs w:val="24"/>
          <w:lang w:val="is-IS"/>
        </w:rPr>
        <w:tab/>
      </w:r>
      <w:r w:rsidRPr="00EE7E83">
        <w:rPr>
          <w:sz w:val="24"/>
          <w:szCs w:val="24"/>
          <w:lang w:val="is-IS"/>
        </w:rPr>
        <w:t>General Conditions</w:t>
      </w:r>
    </w:p>
    <w:p w14:paraId="722D01A9" w14:textId="77777777" w:rsidR="00F96310" w:rsidRPr="00735E06" w:rsidRDefault="00F96310">
      <w:pPr>
        <w:rPr>
          <w:sz w:val="24"/>
          <w:szCs w:val="24"/>
          <w:lang w:val="en-GB"/>
        </w:rPr>
      </w:pPr>
    </w:p>
    <w:p w14:paraId="43A5B0BF" w14:textId="77777777" w:rsidR="00640172" w:rsidRDefault="00640172" w:rsidP="00065470">
      <w:pPr>
        <w:jc w:val="both"/>
        <w:rPr>
          <w:u w:val="single"/>
          <w:lang w:val="en-GB"/>
        </w:rPr>
      </w:pPr>
      <w:r>
        <w:rPr>
          <w:u w:val="single"/>
          <w:lang w:val="en-GB"/>
        </w:rPr>
        <w:t xml:space="preserve">The </w:t>
      </w:r>
      <w:r w:rsidR="00CF22BE">
        <w:rPr>
          <w:u w:val="single"/>
          <w:lang w:val="en-GB"/>
        </w:rPr>
        <w:t xml:space="preserve">terms </w:t>
      </w:r>
      <w:r>
        <w:rPr>
          <w:u w:val="single"/>
          <w:lang w:val="en-GB"/>
        </w:rPr>
        <w:t xml:space="preserve">set </w:t>
      </w:r>
      <w:r w:rsidR="00CF22BE">
        <w:rPr>
          <w:u w:val="single"/>
          <w:lang w:val="en-GB"/>
        </w:rPr>
        <w:t>out</w:t>
      </w:r>
      <w:r>
        <w:rPr>
          <w:u w:val="single"/>
          <w:lang w:val="en-GB"/>
        </w:rPr>
        <w:t xml:space="preserve"> </w:t>
      </w:r>
      <w:r w:rsidR="00316A78">
        <w:rPr>
          <w:u w:val="single"/>
          <w:lang w:val="en-GB"/>
        </w:rPr>
        <w:t xml:space="preserve">in </w:t>
      </w:r>
      <w:r>
        <w:rPr>
          <w:u w:val="single"/>
          <w:lang w:val="en-GB"/>
        </w:rPr>
        <w:t xml:space="preserve">the </w:t>
      </w:r>
      <w:r w:rsidR="00CF22BE">
        <w:rPr>
          <w:u w:val="single"/>
          <w:lang w:val="en-GB"/>
        </w:rPr>
        <w:t>Special Conditions</w:t>
      </w:r>
      <w:r>
        <w:rPr>
          <w:u w:val="single"/>
          <w:lang w:val="en-GB"/>
        </w:rPr>
        <w:t xml:space="preserve"> </w:t>
      </w:r>
      <w:r w:rsidR="00CF22BE">
        <w:rPr>
          <w:u w:val="single"/>
          <w:lang w:val="en-GB"/>
        </w:rPr>
        <w:t>sha</w:t>
      </w:r>
      <w:r>
        <w:rPr>
          <w:u w:val="single"/>
          <w:lang w:val="en-GB"/>
        </w:rPr>
        <w:t xml:space="preserve">ll take precedence over </w:t>
      </w:r>
      <w:r w:rsidR="00CF22BE">
        <w:rPr>
          <w:u w:val="single"/>
          <w:lang w:val="en-GB"/>
        </w:rPr>
        <w:t xml:space="preserve">those set out in </w:t>
      </w:r>
      <w:r>
        <w:rPr>
          <w:u w:val="single"/>
          <w:lang w:val="en-GB"/>
        </w:rPr>
        <w:t xml:space="preserve">the annexes. </w:t>
      </w:r>
    </w:p>
    <w:p w14:paraId="467A6F12" w14:textId="77777777" w:rsidR="00640172" w:rsidRDefault="00640172" w:rsidP="00065470">
      <w:pPr>
        <w:jc w:val="both"/>
        <w:rPr>
          <w:u w:val="single"/>
          <w:lang w:val="en-GB"/>
        </w:rPr>
      </w:pPr>
    </w:p>
    <w:p w14:paraId="495B40E2" w14:textId="77777777" w:rsidR="00316A78" w:rsidRPr="000D0978" w:rsidRDefault="00BE4A40" w:rsidP="000D0978">
      <w:pPr>
        <w:rPr>
          <w:lang w:val="en-GB"/>
        </w:rPr>
      </w:pPr>
      <w:r>
        <w:rPr>
          <w:lang w:val="en-GB"/>
        </w:rPr>
        <w:br w:type="page"/>
      </w:r>
    </w:p>
    <w:p w14:paraId="4CD5098C" w14:textId="77777777" w:rsidR="00CF22BE" w:rsidRPr="00F43826" w:rsidRDefault="00CF22BE" w:rsidP="00FA3EEE">
      <w:pPr>
        <w:jc w:val="center"/>
        <w:rPr>
          <w:sz w:val="24"/>
          <w:lang w:val="en-GB"/>
        </w:rPr>
      </w:pPr>
      <w:r w:rsidRPr="00F43826">
        <w:rPr>
          <w:sz w:val="24"/>
          <w:lang w:val="en-GB"/>
        </w:rPr>
        <w:lastRenderedPageBreak/>
        <w:t>SPECIAL CONDITIONS</w:t>
      </w:r>
    </w:p>
    <w:p w14:paraId="23DC2BD5" w14:textId="77777777" w:rsidR="007F2EBC" w:rsidRDefault="007F2EBC">
      <w:pPr>
        <w:pStyle w:val="Text1"/>
        <w:pBdr>
          <w:bottom w:val="single" w:sz="6" w:space="1" w:color="auto"/>
        </w:pBdr>
        <w:spacing w:after="0"/>
        <w:ind w:left="0"/>
        <w:jc w:val="left"/>
        <w:rPr>
          <w:sz w:val="20"/>
          <w:lang w:val="en-GB"/>
        </w:rPr>
      </w:pPr>
    </w:p>
    <w:p w14:paraId="508A5A67" w14:textId="77777777"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14:paraId="66BAFAF5" w14:textId="23224028" w:rsidR="00E07160" w:rsidRPr="00B50670" w:rsidRDefault="00F96310">
      <w:pPr>
        <w:ind w:left="567" w:hanging="567"/>
        <w:jc w:val="both"/>
        <w:rPr>
          <w:lang w:val="en-GB"/>
        </w:rPr>
      </w:pPr>
      <w:r w:rsidRPr="00B50670">
        <w:rPr>
          <w:lang w:val="en-GB"/>
        </w:rPr>
        <w:t>1.1</w:t>
      </w:r>
      <w:r w:rsidRPr="00B50670">
        <w:rPr>
          <w:lang w:val="en-GB"/>
        </w:rPr>
        <w:tab/>
        <w:t xml:space="preserve">The </w:t>
      </w:r>
      <w:r w:rsidR="00776F3D" w:rsidRPr="00B50670">
        <w:rPr>
          <w:lang w:val="en-GB"/>
        </w:rPr>
        <w:t xml:space="preserve">institution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C86958" w:rsidRPr="00B50670">
        <w:rPr>
          <w:lang w:val="en-GB"/>
        </w:rPr>
        <w:t xml:space="preserve">for </w:t>
      </w:r>
      <w:r w:rsidR="00B4501D" w:rsidRPr="00653A04">
        <w:rPr>
          <w:lang w:val="en-GB"/>
        </w:rPr>
        <w:t>teaching/ training</w:t>
      </w:r>
      <w:r w:rsidR="00653A04">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14:paraId="2E3A652B" w14:textId="046DD94D" w:rsidR="00AF4023" w:rsidRDefault="00F96310" w:rsidP="00527128">
      <w:pPr>
        <w:ind w:left="567" w:hanging="567"/>
        <w:jc w:val="both"/>
        <w:rPr>
          <w:lang w:val="en-GB"/>
        </w:rPr>
      </w:pPr>
      <w:r w:rsidRPr="00B50670">
        <w:rPr>
          <w:lang w:val="en-GB"/>
        </w:rPr>
        <w:t>1.</w:t>
      </w:r>
      <w:r w:rsidR="00C64F27" w:rsidRPr="00B50670">
        <w:rPr>
          <w:lang w:val="en-GB"/>
        </w:rPr>
        <w:t>2</w:t>
      </w:r>
      <w:r w:rsidRPr="00B50670">
        <w:rPr>
          <w:lang w:val="en-GB"/>
        </w:rPr>
        <w:tab/>
        <w:t xml:space="preserve">The </w:t>
      </w:r>
      <w:r w:rsidR="004F6A0D" w:rsidRPr="00B50670">
        <w:rPr>
          <w:lang w:val="en-GB"/>
        </w:rPr>
        <w:t xml:space="preserve">participant </w:t>
      </w:r>
      <w:r w:rsidRPr="00B50670">
        <w:rPr>
          <w:lang w:val="en-GB"/>
        </w:rPr>
        <w:t>accepts</w:t>
      </w:r>
      <w:r w:rsidR="00776F3D" w:rsidRPr="00B50670">
        <w:rPr>
          <w:lang w:val="en-GB"/>
        </w:rPr>
        <w:t xml:space="preserve"> the </w:t>
      </w:r>
      <w:r w:rsidR="00FF5733">
        <w:rPr>
          <w:lang w:val="en-GB"/>
        </w:rPr>
        <w:t>financial support</w:t>
      </w:r>
      <w:r w:rsidR="00776F3D" w:rsidRPr="00B50670">
        <w:rPr>
          <w:lang w:val="en-GB"/>
        </w:rPr>
        <w:t xml:space="preserve"> </w:t>
      </w:r>
      <w:r w:rsidR="00E43E7A">
        <w:rPr>
          <w:lang w:val="en-GB"/>
        </w:rPr>
        <w:t>or the provision of services as</w:t>
      </w:r>
      <w:r w:rsidR="00AF4023">
        <w:rPr>
          <w:lang w:val="en-GB"/>
        </w:rPr>
        <w:t xml:space="preserve"> specified</w:t>
      </w:r>
      <w:r w:rsidR="003A75E0">
        <w:rPr>
          <w:lang w:val="en-GB"/>
        </w:rPr>
        <w:t xml:space="preserve"> in article 3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00CE6FCA" w:rsidRPr="00B50670">
        <w:rPr>
          <w:lang w:val="en-GB"/>
        </w:rPr>
        <w:t>for</w:t>
      </w:r>
      <w:r w:rsidR="00C86958" w:rsidRPr="00B50670">
        <w:rPr>
          <w:lang w:val="en-GB"/>
        </w:rPr>
        <w:t xml:space="preserve"> </w:t>
      </w:r>
      <w:r w:rsidR="00B4501D" w:rsidRPr="00653A04">
        <w:rPr>
          <w:lang w:val="en-GB"/>
        </w:rPr>
        <w:t>teaching/ training</w:t>
      </w:r>
      <w:r w:rsidR="00B4501D" w:rsidRPr="00B50670">
        <w:rPr>
          <w:lang w:val="en-GB"/>
        </w:rPr>
        <w:t xml:space="preserve"> </w:t>
      </w:r>
      <w:r w:rsidRPr="00B50670">
        <w:rPr>
          <w:lang w:val="en-GB"/>
        </w:rPr>
        <w:t>as described in Annex I.</w:t>
      </w:r>
    </w:p>
    <w:p w14:paraId="1147E622" w14:textId="77777777" w:rsidR="00C86958" w:rsidRPr="00067DF7" w:rsidRDefault="00AF4023" w:rsidP="00281C2C">
      <w:pPr>
        <w:ind w:left="567" w:hanging="567"/>
        <w:jc w:val="both"/>
        <w:rPr>
          <w:lang w:val="en-GB"/>
        </w:rPr>
      </w:pPr>
      <w:r>
        <w:rPr>
          <w:lang w:val="en-GB"/>
        </w:rPr>
        <w:t>1.3.</w:t>
      </w:r>
      <w:r>
        <w:rPr>
          <w:lang w:val="en-GB"/>
        </w:rPr>
        <w:tab/>
      </w:r>
      <w:r w:rsidR="00281C2C" w:rsidRPr="00281C2C">
        <w:rPr>
          <w:lang w:val="en-GB"/>
        </w:rPr>
        <w:t>Amendments to the agreement shall be requested and agreed by both parties through a formal notification by letter or by electronic message.</w:t>
      </w:r>
    </w:p>
    <w:p w14:paraId="1F90C8B9" w14:textId="1D79FD2C" w:rsidR="00F43826" w:rsidRDefault="00F43826">
      <w:pPr>
        <w:ind w:left="567" w:hanging="567"/>
        <w:jc w:val="both"/>
        <w:rPr>
          <w:lang w:val="en-GB"/>
        </w:rPr>
      </w:pPr>
    </w:p>
    <w:p w14:paraId="6BF2343C" w14:textId="77777777" w:rsidR="00F43826" w:rsidRPr="00067DF7" w:rsidRDefault="00F43826">
      <w:pPr>
        <w:ind w:left="567" w:hanging="567"/>
        <w:jc w:val="both"/>
        <w:rPr>
          <w:lang w:val="en-GB"/>
        </w:rPr>
      </w:pPr>
    </w:p>
    <w:p w14:paraId="58CFA01A"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14:paraId="303DFD7B"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w:t>
      </w:r>
      <w:proofErr w:type="gramStart"/>
      <w:r w:rsidRPr="00735E06">
        <w:rPr>
          <w:lang w:val="en-GB"/>
        </w:rPr>
        <w:t>parties</w:t>
      </w:r>
      <w:proofErr w:type="gramEnd"/>
      <w:r w:rsidRPr="00735E06">
        <w:rPr>
          <w:lang w:val="en-GB"/>
        </w:rPr>
        <w:t xml:space="preserve"> signs.</w:t>
      </w:r>
    </w:p>
    <w:p w14:paraId="55323112" w14:textId="3361073A" w:rsidR="005211F5" w:rsidRDefault="00F96310" w:rsidP="00065470">
      <w:pPr>
        <w:ind w:left="567" w:hanging="567"/>
        <w:jc w:val="both"/>
        <w:rPr>
          <w:lang w:val="en-GB"/>
        </w:rPr>
      </w:pPr>
      <w:r w:rsidRPr="00735E06">
        <w:rPr>
          <w:lang w:val="en-GB"/>
        </w:rPr>
        <w:t>2.2</w:t>
      </w:r>
      <w:r w:rsidRPr="00735E06">
        <w:rPr>
          <w:lang w:val="en-GB"/>
        </w:rPr>
        <w:tab/>
      </w:r>
      <w:r w:rsidR="00D95657" w:rsidRPr="00735E06">
        <w:rPr>
          <w:lang w:val="en-GB"/>
        </w:rPr>
        <w:t xml:space="preserve">The </w:t>
      </w:r>
      <w:r w:rsidR="00D95657">
        <w:rPr>
          <w:lang w:val="en-GB"/>
        </w:rPr>
        <w:t>mobility</w:t>
      </w:r>
      <w:r w:rsidR="00D95657" w:rsidRPr="00735E06">
        <w:rPr>
          <w:lang w:val="en-GB"/>
        </w:rPr>
        <w:t xml:space="preserve"> period shall start on [</w:t>
      </w:r>
      <w:r w:rsidR="00D95657" w:rsidRPr="00653A04">
        <w:rPr>
          <w:highlight w:val="green"/>
          <w:lang w:val="en-GB"/>
        </w:rPr>
        <w:t>date</w:t>
      </w:r>
      <w:r w:rsidR="00D95657" w:rsidRPr="00735E06">
        <w:rPr>
          <w:lang w:val="en-GB"/>
        </w:rPr>
        <w:t>] and end on [</w:t>
      </w:r>
      <w:r w:rsidR="00D95657" w:rsidRPr="00653A04">
        <w:rPr>
          <w:highlight w:val="green"/>
          <w:lang w:val="en-GB"/>
        </w:rPr>
        <w:t>date</w:t>
      </w:r>
      <w:r w:rsidR="00D95657" w:rsidRPr="00735E06">
        <w:rPr>
          <w:lang w:val="en-GB"/>
        </w:rPr>
        <w:t>].</w:t>
      </w:r>
      <w:r w:rsidR="00D95657">
        <w:rPr>
          <w:lang w:val="en-GB"/>
        </w:rPr>
        <w:t xml:space="preserve"> </w:t>
      </w:r>
      <w:r w:rsidR="003C4175" w:rsidRPr="00065470">
        <w:rPr>
          <w:lang w:val="en-GB"/>
        </w:rPr>
        <w:t xml:space="preserve">The start </w:t>
      </w:r>
      <w:r w:rsidR="003C4175">
        <w:rPr>
          <w:lang w:val="en-GB"/>
        </w:rPr>
        <w:t xml:space="preserve">and </w:t>
      </w:r>
      <w:r w:rsidR="002F738C">
        <w:rPr>
          <w:lang w:val="en-GB"/>
        </w:rPr>
        <w:t xml:space="preserve">the </w:t>
      </w:r>
      <w:r w:rsidR="003C4175">
        <w:rPr>
          <w:lang w:val="en-GB"/>
        </w:rPr>
        <w:t xml:space="preserve">end </w:t>
      </w:r>
      <w:r w:rsidR="003C4175" w:rsidRPr="00065470">
        <w:rPr>
          <w:lang w:val="en-GB"/>
        </w:rPr>
        <w:t xml:space="preserve">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prese</w:t>
      </w:r>
      <w:r w:rsidR="003C4175">
        <w:rPr>
          <w:lang w:val="en-GB"/>
        </w:rPr>
        <w:t xml:space="preserve">nt at the receiving </w:t>
      </w:r>
      <w:r w:rsidR="00316A78" w:rsidRPr="00653A04">
        <w:rPr>
          <w:lang w:val="en-GB"/>
        </w:rPr>
        <w:t>institution</w:t>
      </w:r>
      <w:r w:rsidR="003C4175">
        <w:rPr>
          <w:lang w:val="en-GB"/>
        </w:rPr>
        <w:t xml:space="preserve"> and t</w:t>
      </w:r>
      <w:r w:rsidR="003C4175" w:rsidRPr="00065470">
        <w:rPr>
          <w:lang w:val="en-GB"/>
        </w:rPr>
        <w:t xml:space="preserve">he end date shall be the last day the </w:t>
      </w:r>
      <w:r w:rsidR="003C4175">
        <w:rPr>
          <w:lang w:val="en-GB"/>
        </w:rPr>
        <w:t>participant</w:t>
      </w:r>
      <w:r w:rsidR="003C4175" w:rsidRPr="00065470">
        <w:rPr>
          <w:lang w:val="en-GB"/>
        </w:rPr>
        <w:t xml:space="preserve"> needs to be present at the </w:t>
      </w:r>
      <w:r w:rsidR="003C4175" w:rsidRPr="00653A04">
        <w:rPr>
          <w:lang w:val="en-GB"/>
        </w:rPr>
        <w:t xml:space="preserve">receiving </w:t>
      </w:r>
      <w:r w:rsidR="00316A78" w:rsidRPr="00653A04">
        <w:rPr>
          <w:lang w:val="en-GB"/>
        </w:rPr>
        <w:t>institution</w:t>
      </w:r>
      <w:r w:rsidR="00A4640A" w:rsidRPr="00653A04">
        <w:rPr>
          <w:lang w:val="en-GB"/>
        </w:rPr>
        <w:t>.</w:t>
      </w:r>
      <w:r w:rsidR="003C4175">
        <w:rPr>
          <w:lang w:val="en-GB"/>
        </w:rPr>
        <w:t xml:space="preserve"> </w:t>
      </w:r>
    </w:p>
    <w:p w14:paraId="01917422" w14:textId="5BF935E7" w:rsidR="000E502A" w:rsidRDefault="00505122" w:rsidP="00FA3EEE">
      <w:pPr>
        <w:ind w:left="567"/>
        <w:jc w:val="both"/>
        <w:rPr>
          <w:lang w:val="en-GB"/>
        </w:rPr>
      </w:pPr>
      <w:r w:rsidRPr="002F6AAA">
        <w:rPr>
          <w:lang w:val="en-GB"/>
        </w:rPr>
        <w:t>O</w:t>
      </w:r>
      <w:r w:rsidR="000D755B" w:rsidRPr="002F6AAA">
        <w:rPr>
          <w:lang w:val="en-GB"/>
        </w:rPr>
        <w:t xml:space="preserve">ne day for travel before the first day of the activity abroad </w:t>
      </w:r>
      <w:r w:rsidRPr="002F6AAA">
        <w:rPr>
          <w:lang w:val="en-GB"/>
        </w:rPr>
        <w:t>[</w:t>
      </w:r>
      <w:r w:rsidR="000D755B" w:rsidRPr="002F6AAA">
        <w:rPr>
          <w:lang w:val="en-GB"/>
        </w:rPr>
        <w:t>and</w:t>
      </w:r>
      <w:r w:rsidRPr="002F6AAA">
        <w:rPr>
          <w:lang w:val="en-GB"/>
        </w:rPr>
        <w:t>/or]</w:t>
      </w:r>
      <w:r w:rsidR="000D755B" w:rsidRPr="002F6AAA">
        <w:rPr>
          <w:lang w:val="en-GB"/>
        </w:rPr>
        <w:t xml:space="preserve"> one day for travel following the last day of the activity abroad </w:t>
      </w:r>
      <w:r w:rsidR="005211F5" w:rsidRPr="002F6AAA">
        <w:rPr>
          <w:lang w:val="en-GB"/>
        </w:rPr>
        <w:t xml:space="preserve">shall </w:t>
      </w:r>
      <w:r w:rsidRPr="002F6AAA">
        <w:rPr>
          <w:lang w:val="en-GB"/>
        </w:rPr>
        <w:t xml:space="preserve">be added </w:t>
      </w:r>
      <w:r w:rsidR="00623986" w:rsidRPr="002F6AAA">
        <w:rPr>
          <w:lang w:val="en-GB"/>
        </w:rPr>
        <w:t>to</w:t>
      </w:r>
      <w:r w:rsidRPr="002F6AAA">
        <w:rPr>
          <w:lang w:val="en-GB"/>
        </w:rPr>
        <w:t xml:space="preserve"> the duration of the mobility period and </w:t>
      </w:r>
      <w:r w:rsidR="00623986" w:rsidRPr="002F6AAA">
        <w:rPr>
          <w:lang w:val="en-GB"/>
        </w:rPr>
        <w:t>included in</w:t>
      </w:r>
      <w:r w:rsidR="000D755B" w:rsidRPr="002F6AAA">
        <w:rPr>
          <w:lang w:val="en-GB"/>
        </w:rPr>
        <w:t xml:space="preserve"> the calculation </w:t>
      </w:r>
      <w:r w:rsidR="00623986" w:rsidRPr="002F6AAA">
        <w:rPr>
          <w:lang w:val="en-GB"/>
        </w:rPr>
        <w:t>for</w:t>
      </w:r>
      <w:r w:rsidR="000D755B" w:rsidRPr="002F6AAA">
        <w:rPr>
          <w:lang w:val="en-GB"/>
        </w:rPr>
        <w:t xml:space="preserve"> individual support.</w:t>
      </w:r>
    </w:p>
    <w:p w14:paraId="4420E1BE" w14:textId="2C5F1E3A" w:rsidR="00F16651" w:rsidRPr="00092A82" w:rsidRDefault="00065470" w:rsidP="003D0B01">
      <w:pPr>
        <w:ind w:left="567" w:hanging="567"/>
        <w:jc w:val="both"/>
        <w:rPr>
          <w:highlight w:val="cyan"/>
          <w:lang w:val="en-GB"/>
        </w:rPr>
      </w:pPr>
      <w:r>
        <w:rPr>
          <w:lang w:val="en-GB"/>
        </w:rPr>
        <w:t>2.3</w:t>
      </w:r>
      <w:r>
        <w:rPr>
          <w:lang w:val="en-GB"/>
        </w:rPr>
        <w:tab/>
        <w:t xml:space="preserve">The </w:t>
      </w:r>
      <w:r w:rsidR="00A668C3">
        <w:rPr>
          <w:lang w:val="en-GB"/>
        </w:rPr>
        <w:t>participant</w:t>
      </w:r>
      <w:r>
        <w:rPr>
          <w:lang w:val="en-GB"/>
        </w:rPr>
        <w:t xml:space="preserve"> </w:t>
      </w:r>
      <w:r w:rsidR="005211F5">
        <w:rPr>
          <w:lang w:val="en-GB"/>
        </w:rPr>
        <w:t>shall</w:t>
      </w:r>
      <w:r>
        <w:rPr>
          <w:lang w:val="en-GB"/>
        </w:rPr>
        <w:t xml:space="preserve"> receive </w:t>
      </w:r>
      <w:r w:rsidR="00FF5733">
        <w:rPr>
          <w:lang w:val="en-GB"/>
        </w:rPr>
        <w:t>support</w:t>
      </w:r>
      <w:r w:rsidRPr="004F6A0D">
        <w:rPr>
          <w:lang w:val="en-GB"/>
        </w:rPr>
        <w:t xml:space="preserve"> from </w:t>
      </w:r>
      <w:r w:rsidR="00967BFC">
        <w:rPr>
          <w:lang w:val="en-GB"/>
        </w:rPr>
        <w:t xml:space="preserve">Erasmus+ </w:t>
      </w:r>
      <w:r w:rsidRPr="004F6A0D">
        <w:rPr>
          <w:lang w:val="en-GB"/>
        </w:rPr>
        <w:t>EU funds</w:t>
      </w:r>
      <w:r>
        <w:rPr>
          <w:lang w:val="en-GB"/>
        </w:rPr>
        <w:t xml:space="preserve"> for </w:t>
      </w:r>
      <w:r w:rsidR="00017468" w:rsidRPr="00653A04">
        <w:rPr>
          <w:highlight w:val="green"/>
          <w:lang w:val="en-GB"/>
        </w:rPr>
        <w:t>[…]</w:t>
      </w:r>
      <w:r w:rsidR="00017468">
        <w:rPr>
          <w:lang w:val="en-GB"/>
        </w:rPr>
        <w:t xml:space="preserve"> days</w:t>
      </w:r>
      <w:r w:rsidR="00F16651">
        <w:rPr>
          <w:lang w:val="en-GB"/>
        </w:rPr>
        <w:t xml:space="preserve"> of activity </w:t>
      </w:r>
    </w:p>
    <w:p w14:paraId="3C810201" w14:textId="759CC784" w:rsidR="00F42EEF" w:rsidRDefault="001C7D24" w:rsidP="00F42EEF">
      <w:pPr>
        <w:ind w:left="567" w:hanging="567"/>
        <w:jc w:val="both"/>
        <w:rPr>
          <w:lang w:val="en-GB"/>
        </w:rPr>
      </w:pPr>
      <w:r w:rsidRPr="00AB150C">
        <w:rPr>
          <w:lang w:val="en-GB"/>
        </w:rPr>
        <w:t>2.</w:t>
      </w:r>
      <w:r w:rsidR="00065470" w:rsidRPr="00AB150C">
        <w:rPr>
          <w:lang w:val="en-GB"/>
        </w:rPr>
        <w:t>4</w:t>
      </w:r>
      <w:r w:rsidRPr="00AB150C">
        <w:rPr>
          <w:lang w:val="en-GB"/>
        </w:rPr>
        <w:t xml:space="preserve"> </w:t>
      </w:r>
      <w:r w:rsidRPr="00AB150C">
        <w:rPr>
          <w:lang w:val="en-GB"/>
        </w:rPr>
        <w:tab/>
      </w:r>
      <w:r w:rsidR="00C560D5" w:rsidRPr="00AB150C">
        <w:rPr>
          <w:lang w:val="en-GB"/>
        </w:rPr>
        <w:t xml:space="preserve">The total duration of the mobility period, shall not exceed 2 months </w:t>
      </w:r>
      <w:r w:rsidR="00914E95">
        <w:rPr>
          <w:lang w:val="en-GB"/>
        </w:rPr>
        <w:t>with</w:t>
      </w:r>
      <w:r w:rsidR="00AB150C" w:rsidRPr="00AB150C">
        <w:rPr>
          <w:lang w:val="en-GB"/>
        </w:rPr>
        <w:t xml:space="preserve"> </w:t>
      </w:r>
      <w:r w:rsidR="00914E95">
        <w:rPr>
          <w:lang w:val="en-GB"/>
        </w:rPr>
        <w:t>a</w:t>
      </w:r>
      <w:r w:rsidR="00AB150C" w:rsidRPr="00AB150C">
        <w:rPr>
          <w:lang w:val="en-GB"/>
        </w:rPr>
        <w:t xml:space="preserve"> minimum of 2</w:t>
      </w:r>
      <w:r w:rsidR="00394013">
        <w:rPr>
          <w:lang w:val="en-GB"/>
        </w:rPr>
        <w:t xml:space="preserve"> consecutive</w:t>
      </w:r>
      <w:r w:rsidR="00AB150C" w:rsidRPr="00AB150C">
        <w:rPr>
          <w:lang w:val="en-GB"/>
        </w:rPr>
        <w:t xml:space="preserve"> days per mobility </w:t>
      </w:r>
      <w:r w:rsidR="00850CDF">
        <w:rPr>
          <w:lang w:val="en-GB"/>
        </w:rPr>
        <w:t>activity</w:t>
      </w:r>
      <w:r w:rsidR="00914E95">
        <w:rPr>
          <w:lang w:val="en-GB"/>
        </w:rPr>
        <w:t>.</w:t>
      </w:r>
      <w:r w:rsidR="001C195A" w:rsidRPr="001C195A">
        <w:rPr>
          <w:lang w:val="en-GB"/>
        </w:rPr>
        <w:t xml:space="preserve"> </w:t>
      </w:r>
      <w:r w:rsidR="001C195A" w:rsidRPr="00653A04">
        <w:rPr>
          <w:lang w:val="en-GB"/>
        </w:rPr>
        <w:t>For teaching mobility</w:t>
      </w:r>
      <w:r w:rsidR="00A85665" w:rsidRPr="00653A04">
        <w:rPr>
          <w:lang w:val="en-GB"/>
        </w:rPr>
        <w:t xml:space="preserve">: </w:t>
      </w:r>
      <w:r w:rsidR="00940651" w:rsidRPr="00653A04">
        <w:rPr>
          <w:lang w:val="en-GB"/>
        </w:rPr>
        <w:t xml:space="preserve">A minimum of 8 teaching hours per week (or any shorter period of stay) </w:t>
      </w:r>
      <w:proofErr w:type="gramStart"/>
      <w:r w:rsidR="00940651" w:rsidRPr="00653A04">
        <w:rPr>
          <w:lang w:val="en-GB"/>
        </w:rPr>
        <w:t>has to</w:t>
      </w:r>
      <w:proofErr w:type="gramEnd"/>
      <w:r w:rsidR="00940651" w:rsidRPr="00653A04">
        <w:rPr>
          <w:lang w:val="en-GB"/>
        </w:rPr>
        <w:t xml:space="preserve">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r w:rsidR="00F42EEF" w:rsidRPr="00703F4C">
        <w:rPr>
          <w:lang w:val="en-GB"/>
        </w:rPr>
        <w:t xml:space="preserve"> </w:t>
      </w:r>
    </w:p>
    <w:p w14:paraId="3C36A659" w14:textId="42BD2DDD" w:rsidR="00C560D5" w:rsidRPr="00AB150C" w:rsidRDefault="00F42EEF" w:rsidP="007D6067">
      <w:pPr>
        <w:ind w:left="567"/>
        <w:jc w:val="both"/>
        <w:rPr>
          <w:lang w:val="en-GB"/>
        </w:rPr>
      </w:pPr>
      <w:r w:rsidRPr="00092A82">
        <w:rPr>
          <w:lang w:val="en-GB"/>
        </w:rPr>
        <w:t xml:space="preserve"> [The participant shall teach a total </w:t>
      </w:r>
      <w:r w:rsidRPr="00653A04">
        <w:rPr>
          <w:lang w:val="en-GB"/>
        </w:rPr>
        <w:t xml:space="preserve">of </w:t>
      </w:r>
      <w:r w:rsidR="00653A04" w:rsidRPr="00653A04">
        <w:rPr>
          <w:lang w:val="en-GB"/>
        </w:rPr>
        <w:t xml:space="preserve">8 </w:t>
      </w:r>
      <w:r w:rsidR="00653A04">
        <w:rPr>
          <w:lang w:val="en-GB"/>
        </w:rPr>
        <w:t>hours per week.</w:t>
      </w:r>
    </w:p>
    <w:p w14:paraId="179870D6" w14:textId="77777777"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BB76D7">
        <w:rPr>
          <w:lang w:val="en-GB"/>
        </w:rPr>
        <w:t xml:space="preserve">The participant may submit any request concerning the </w:t>
      </w:r>
      <w:r w:rsidR="001C7D24" w:rsidRPr="00735E06">
        <w:rPr>
          <w:lang w:val="en-GB"/>
        </w:rPr>
        <w:t>exten</w:t>
      </w:r>
      <w:r w:rsidR="00BB76D7">
        <w:rPr>
          <w:lang w:val="en-GB"/>
        </w:rPr>
        <w:t>sion</w:t>
      </w:r>
      <w:r w:rsidR="001C7D24" w:rsidRPr="00735E06">
        <w:rPr>
          <w:lang w:val="en-GB"/>
        </w:rPr>
        <w:t xml:space="preserve"> </w:t>
      </w:r>
      <w:r w:rsidR="00B30668">
        <w:rPr>
          <w:lang w:val="en-GB"/>
        </w:rPr>
        <w:t xml:space="preserve">of </w:t>
      </w:r>
      <w:r w:rsidR="0054215F">
        <w:rPr>
          <w:lang w:val="en-GB"/>
        </w:rPr>
        <w:t>the</w:t>
      </w:r>
      <w:r w:rsidR="001C7D24" w:rsidRPr="00735E06">
        <w:rPr>
          <w:lang w:val="en-GB"/>
        </w:rPr>
        <w:t xml:space="preserve"> </w:t>
      </w:r>
      <w:r w:rsidR="00BB76D7">
        <w:rPr>
          <w:lang w:val="en-GB"/>
        </w:rPr>
        <w:t>mobility period</w:t>
      </w:r>
      <w:r w:rsidR="0054215F">
        <w:rPr>
          <w:lang w:val="en-GB"/>
        </w:rPr>
        <w:t xml:space="preserve"> </w:t>
      </w:r>
      <w:r w:rsidR="00A332BE">
        <w:rPr>
          <w:lang w:val="en-GB"/>
        </w:rPr>
        <w:t xml:space="preserve">within the limit set </w:t>
      </w:r>
      <w:r w:rsidR="00850CDF">
        <w:rPr>
          <w:lang w:val="en-GB"/>
        </w:rPr>
        <w:t xml:space="preserve">out in </w:t>
      </w:r>
      <w:r w:rsidR="00A332BE">
        <w:rPr>
          <w:lang w:val="en-GB"/>
        </w:rPr>
        <w:t>article 2.4</w:t>
      </w:r>
      <w:r w:rsidR="00946A35">
        <w:rPr>
          <w:lang w:val="en-GB"/>
        </w:rPr>
        <w:t xml:space="preserve">. </w:t>
      </w:r>
      <w:r w:rsidR="00970E06">
        <w:rPr>
          <w:lang w:val="en-GB"/>
        </w:rPr>
        <w:t xml:space="preserve">If the institution agrees to extend the duration of the </w:t>
      </w:r>
      <w:r w:rsidR="00850CDF">
        <w:rPr>
          <w:lang w:val="en-GB"/>
        </w:rPr>
        <w:t>mobility period</w:t>
      </w:r>
      <w:r w:rsidR="00970E06">
        <w:rPr>
          <w:lang w:val="en-GB"/>
        </w:rPr>
        <w:t>, th</w:t>
      </w:r>
      <w:r w:rsidR="00850CDF">
        <w:rPr>
          <w:lang w:val="en-GB"/>
        </w:rPr>
        <w:t>e</w:t>
      </w:r>
      <w:r w:rsidR="00970E06">
        <w:rPr>
          <w:lang w:val="en-GB"/>
        </w:rPr>
        <w:t xml:space="preserve"> agreement shall </w:t>
      </w:r>
      <w:r w:rsidR="005F6E26">
        <w:rPr>
          <w:lang w:val="en-GB"/>
        </w:rPr>
        <w:t>be amend</w:t>
      </w:r>
      <w:r w:rsidR="00970E06">
        <w:rPr>
          <w:lang w:val="en-GB"/>
        </w:rPr>
        <w:t>ed accordingly.</w:t>
      </w:r>
    </w:p>
    <w:p w14:paraId="4E2D86AD" w14:textId="77777777"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w:t>
      </w:r>
      <w:r w:rsidR="00946A35">
        <w:rPr>
          <w:lang w:val="en-GB"/>
        </w:rPr>
        <w:t xml:space="preserve">Certificate of Attendance </w:t>
      </w:r>
      <w:r w:rsidR="005211F5">
        <w:rPr>
          <w:lang w:val="en-GB"/>
        </w:rPr>
        <w:t>shall</w:t>
      </w:r>
      <w:r w:rsidRPr="00735E06">
        <w:rPr>
          <w:lang w:val="en-GB"/>
        </w:rPr>
        <w:t xml:space="preserve"> provide the </w:t>
      </w:r>
      <w:r w:rsidR="00850CDF">
        <w:rPr>
          <w:lang w:val="en-GB"/>
        </w:rPr>
        <w:t>effective</w:t>
      </w:r>
      <w:r w:rsidR="00850CDF" w:rsidRPr="00735E06">
        <w:rPr>
          <w:lang w:val="en-GB"/>
        </w:rPr>
        <w:t xml:space="preserve"> </w:t>
      </w:r>
      <w:r w:rsidRPr="00735E06">
        <w:rPr>
          <w:lang w:val="en-GB"/>
        </w:rPr>
        <w:t>start and end dates of the mobility period</w:t>
      </w:r>
      <w:r w:rsidR="00CE6FCA" w:rsidRPr="00735E06">
        <w:rPr>
          <w:lang w:val="en-GB"/>
        </w:rPr>
        <w:t>.</w:t>
      </w:r>
      <w:r w:rsidRPr="00735E06">
        <w:rPr>
          <w:lang w:val="en-GB"/>
        </w:rPr>
        <w:t xml:space="preserve"> </w:t>
      </w:r>
    </w:p>
    <w:p w14:paraId="62241657" w14:textId="45CAC4ED" w:rsidR="00F43826" w:rsidRDefault="00F43826">
      <w:pPr>
        <w:pStyle w:val="Text1"/>
        <w:spacing w:after="0"/>
        <w:ind w:left="0"/>
        <w:rPr>
          <w:sz w:val="20"/>
          <w:u w:val="single"/>
          <w:lang w:val="en-GB"/>
        </w:rPr>
      </w:pPr>
    </w:p>
    <w:p w14:paraId="0EF19DEE" w14:textId="77777777" w:rsidR="00F43826" w:rsidRPr="00735E06" w:rsidRDefault="00F43826">
      <w:pPr>
        <w:pStyle w:val="Text1"/>
        <w:spacing w:after="0"/>
        <w:ind w:left="0"/>
        <w:rPr>
          <w:sz w:val="20"/>
          <w:u w:val="single"/>
          <w:lang w:val="en-GB"/>
        </w:rPr>
      </w:pPr>
    </w:p>
    <w:p w14:paraId="31EE4E5E"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14:paraId="48FE8E64" w14:textId="66DD0CB1" w:rsidR="00316A78" w:rsidRPr="00653A04" w:rsidRDefault="00742EF8" w:rsidP="00653A04">
      <w:pPr>
        <w:ind w:left="567" w:hanging="567"/>
        <w:jc w:val="both"/>
        <w:rPr>
          <w:lang w:val="en-GB"/>
        </w:rPr>
      </w:pPr>
      <w:r>
        <w:rPr>
          <w:lang w:val="en-GB"/>
        </w:rPr>
        <w:t>3.1.</w:t>
      </w:r>
      <w:r w:rsidR="008A629C">
        <w:rPr>
          <w:lang w:val="en-GB"/>
        </w:rPr>
        <w:tab/>
      </w:r>
      <w:r w:rsidR="00316A78" w:rsidRPr="00653A04">
        <w:rPr>
          <w:lang w:val="en-GB"/>
        </w:rPr>
        <w:t>The participant shall receive EUR […]. corresponding to individual support and […] EUR corresponding to travel. The a</w:t>
      </w:r>
      <w:r w:rsidR="00AB536D" w:rsidRPr="00653A04">
        <w:rPr>
          <w:lang w:val="en-GB"/>
        </w:rPr>
        <w:t xml:space="preserve">mount of individual support is </w:t>
      </w:r>
      <w:r w:rsidR="00316A78" w:rsidRPr="00653A04">
        <w:rPr>
          <w:lang w:val="en-GB"/>
        </w:rPr>
        <w:t>EUR […] per day up to the 14</w:t>
      </w:r>
      <w:r w:rsidR="00316A78" w:rsidRPr="00653A04">
        <w:rPr>
          <w:vertAlign w:val="superscript"/>
          <w:lang w:val="en-GB"/>
        </w:rPr>
        <w:t>th</w:t>
      </w:r>
      <w:r w:rsidR="00316A78" w:rsidRPr="00653A04">
        <w:rPr>
          <w:lang w:val="en-GB"/>
        </w:rPr>
        <w:t xml:space="preserve"> day of activity and EUR […] per day from the 15</w:t>
      </w:r>
      <w:r w:rsidR="00316A78" w:rsidRPr="00653A04">
        <w:rPr>
          <w:vertAlign w:val="superscript"/>
          <w:lang w:val="en-GB"/>
        </w:rPr>
        <w:t>th</w:t>
      </w:r>
      <w:r w:rsidR="00316A78" w:rsidRPr="00653A04">
        <w:rPr>
          <w:lang w:val="en-GB"/>
        </w:rPr>
        <w:t xml:space="preserve"> day,</w:t>
      </w:r>
    </w:p>
    <w:p w14:paraId="68A97F0C" w14:textId="493CC282" w:rsidR="00316A78" w:rsidRPr="001A2F05" w:rsidRDefault="00316A78" w:rsidP="00316A78">
      <w:pPr>
        <w:ind w:left="567"/>
        <w:jc w:val="both"/>
        <w:rPr>
          <w:lang w:val="en-GB"/>
        </w:rPr>
      </w:pPr>
      <w:r w:rsidRPr="00653A04">
        <w:rPr>
          <w:lang w:val="en-GB"/>
        </w:rPr>
        <w:t>The final amount for the mobility period shall be determined by multiplying the number of days of the mobility specified in article 2.3 with the individual support rate applicable per day for the receiving country and adding the contribution for travel</w:t>
      </w:r>
      <w:r w:rsidR="00F42EEF" w:rsidRPr="00653A04">
        <w:rPr>
          <w:lang w:val="en-GB"/>
        </w:rPr>
        <w:t xml:space="preserve"> to the amount obtained</w:t>
      </w:r>
    </w:p>
    <w:p w14:paraId="288DE38A" w14:textId="7847E119" w:rsidR="00567F0A" w:rsidRDefault="001733A1" w:rsidP="00FA3EEE">
      <w:pPr>
        <w:ind w:left="567" w:hanging="567"/>
        <w:jc w:val="both"/>
        <w:rPr>
          <w:lang w:val="en-GB"/>
        </w:rPr>
      </w:pPr>
      <w:bookmarkStart w:id="1" w:name="_Hlk510077695"/>
      <w:r>
        <w:rPr>
          <w:lang w:val="en-GB"/>
        </w:rPr>
        <w:t>3.</w:t>
      </w:r>
      <w:r w:rsidR="00FF69D6">
        <w:rPr>
          <w:lang w:val="en-GB"/>
        </w:rPr>
        <w:t>2</w:t>
      </w:r>
      <w:r>
        <w:rPr>
          <w:lang w:val="en-GB"/>
        </w:rPr>
        <w:tab/>
      </w:r>
      <w:r w:rsidR="00567F0A">
        <w:rPr>
          <w:lang w:val="en-GB"/>
        </w:rPr>
        <w:t>The reimbursement</w:t>
      </w:r>
      <w:r w:rsidR="00CB7849">
        <w:rPr>
          <w:lang w:val="en-GB"/>
        </w:rPr>
        <w:t xml:space="preserve"> of</w:t>
      </w:r>
      <w:r w:rsidR="00567F0A">
        <w:rPr>
          <w:lang w:val="en-GB"/>
        </w:rPr>
        <w:t xml:space="preserve"> costs incurred in connection with </w:t>
      </w:r>
      <w:r w:rsidR="00567F0A" w:rsidRPr="00A85665">
        <w:rPr>
          <w:lang w:val="en-GB"/>
        </w:rPr>
        <w:t>special needs</w:t>
      </w:r>
      <w:r w:rsidR="00CB7849" w:rsidRPr="00A85665">
        <w:rPr>
          <w:lang w:val="en-GB"/>
        </w:rPr>
        <w:t xml:space="preserve">, </w:t>
      </w:r>
      <w:r w:rsidR="00A85665" w:rsidRPr="00A85665">
        <w:rPr>
          <w:lang w:val="en-GB"/>
        </w:rPr>
        <w:t xml:space="preserve">or expensive travel costs, </w:t>
      </w:r>
      <w:r w:rsidR="00CB7849" w:rsidRPr="00A85665">
        <w:rPr>
          <w:lang w:val="en-GB"/>
        </w:rPr>
        <w:t>when</w:t>
      </w:r>
      <w:r w:rsidR="00CB7849">
        <w:rPr>
          <w:lang w:val="en-GB"/>
        </w:rPr>
        <w:t xml:space="preserve"> applicable, </w:t>
      </w:r>
      <w:r w:rsidR="005211F5">
        <w:rPr>
          <w:lang w:val="en-GB"/>
        </w:rPr>
        <w:t>shall</w:t>
      </w:r>
      <w:r w:rsidR="00CB7849">
        <w:rPr>
          <w:lang w:val="en-GB"/>
        </w:rPr>
        <w:t xml:space="preserve"> be based on the </w:t>
      </w:r>
      <w:r w:rsidR="002D74C5">
        <w:rPr>
          <w:lang w:val="en-GB"/>
        </w:rPr>
        <w:t>supporting documents</w:t>
      </w:r>
      <w:r w:rsidR="00567F0A">
        <w:rPr>
          <w:lang w:val="en-GB"/>
        </w:rPr>
        <w:t xml:space="preserve"> provided by the </w:t>
      </w:r>
      <w:r w:rsidR="004F6A0D">
        <w:rPr>
          <w:lang w:val="en-GB"/>
        </w:rPr>
        <w:t>participant</w:t>
      </w:r>
      <w:r w:rsidR="00CB7849">
        <w:rPr>
          <w:lang w:val="en-GB"/>
        </w:rPr>
        <w:t xml:space="preserve">. </w:t>
      </w:r>
    </w:p>
    <w:bookmarkEnd w:id="1"/>
    <w:p w14:paraId="665EEBCA" w14:textId="77777777" w:rsidR="00412CD1" w:rsidRDefault="00F653E1" w:rsidP="00567F0A">
      <w:pPr>
        <w:ind w:left="567" w:hanging="567"/>
        <w:jc w:val="both"/>
        <w:rPr>
          <w:lang w:val="en-GB"/>
        </w:rPr>
      </w:pPr>
      <w:r>
        <w:rPr>
          <w:lang w:val="en-GB"/>
        </w:rPr>
        <w:t>3</w:t>
      </w:r>
      <w:r w:rsidR="00567F0A">
        <w:rPr>
          <w:lang w:val="en-GB"/>
        </w:rPr>
        <w:t>.</w:t>
      </w:r>
      <w:r w:rsidR="00FF69D6">
        <w:rPr>
          <w:lang w:val="en-GB"/>
        </w:rPr>
        <w:t>3</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r w:rsidR="00412CD1" w:rsidRPr="00412CD1">
        <w:rPr>
          <w:lang w:val="en-GB"/>
        </w:rPr>
        <w:t xml:space="preserve">may not be used to cover costs already funded by </w:t>
      </w:r>
      <w:r w:rsidR="003F7055">
        <w:rPr>
          <w:lang w:val="en-GB"/>
        </w:rPr>
        <w:t>EU</w:t>
      </w:r>
      <w:r w:rsidR="003F7055" w:rsidRPr="00412CD1">
        <w:rPr>
          <w:lang w:val="en-GB"/>
        </w:rPr>
        <w:t xml:space="preserve"> </w:t>
      </w:r>
      <w:r w:rsidR="00412CD1" w:rsidRPr="00412CD1">
        <w:rPr>
          <w:lang w:val="en-GB"/>
        </w:rPr>
        <w:t>funds.</w:t>
      </w:r>
      <w:r w:rsidR="00412CD1">
        <w:rPr>
          <w:lang w:val="en-GB"/>
        </w:rPr>
        <w:t xml:space="preserve"> </w:t>
      </w:r>
    </w:p>
    <w:p w14:paraId="6288893C" w14:textId="77777777" w:rsidR="00EB5305" w:rsidRDefault="00EB5305" w:rsidP="00FF1545">
      <w:pPr>
        <w:ind w:left="567" w:hanging="567"/>
        <w:jc w:val="both"/>
        <w:rPr>
          <w:lang w:val="en-GB"/>
        </w:rPr>
      </w:pPr>
      <w:r>
        <w:rPr>
          <w:lang w:val="en-GB"/>
        </w:rPr>
        <w:t>3.</w:t>
      </w:r>
      <w:r w:rsidR="00FF69D6">
        <w:rPr>
          <w:lang w:val="en-GB"/>
        </w:rPr>
        <w:t>4</w:t>
      </w:r>
      <w:r>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F42EEF">
        <w:rPr>
          <w:lang w:val="en-GB"/>
        </w:rPr>
        <w:t>3</w:t>
      </w:r>
      <w:r w:rsidRPr="00EB5305">
        <w:rPr>
          <w:lang w:val="en-GB"/>
        </w:rPr>
        <w:t xml:space="preserve">, </w:t>
      </w:r>
      <w:r>
        <w:rPr>
          <w:lang w:val="en-GB"/>
        </w:rPr>
        <w:t xml:space="preserve">the </w:t>
      </w:r>
      <w:r w:rsidR="00FF5733">
        <w:rPr>
          <w:lang w:val="en-GB"/>
        </w:rPr>
        <w:t>financial support</w:t>
      </w:r>
      <w:r>
        <w:rPr>
          <w:lang w:val="en-GB"/>
        </w:rPr>
        <w:t xml:space="preserve"> is compatible with any other source of funding.</w:t>
      </w:r>
    </w:p>
    <w:p w14:paraId="2B05AF5F" w14:textId="76F6BAA7" w:rsidR="00567F0A" w:rsidRDefault="00F653E1" w:rsidP="00FF1545">
      <w:pPr>
        <w:ind w:left="567" w:hanging="567"/>
        <w:jc w:val="both"/>
        <w:rPr>
          <w:lang w:val="en-GB"/>
        </w:rPr>
      </w:pPr>
      <w:r>
        <w:rPr>
          <w:lang w:val="en-GB"/>
        </w:rPr>
        <w:t>3</w:t>
      </w:r>
      <w:r w:rsidR="00475044">
        <w:rPr>
          <w:lang w:val="en-GB"/>
        </w:rPr>
        <w:t>.</w:t>
      </w:r>
      <w:r w:rsidR="00FF69D6">
        <w:rPr>
          <w:lang w:val="en-GB"/>
        </w:rPr>
        <w:t>5</w:t>
      </w:r>
      <w:r w:rsidR="00475044">
        <w:rPr>
          <w:lang w:val="en-GB"/>
        </w:rPr>
        <w:tab/>
      </w:r>
      <w:r w:rsidR="00E92E00">
        <w:rPr>
          <w:lang w:val="en-GB"/>
        </w:rPr>
        <w:t>The</w:t>
      </w:r>
      <w:r w:rsidR="00475044" w:rsidRPr="00475044">
        <w:rPr>
          <w:lang w:val="en-GB"/>
        </w:rPr>
        <w:t xml:space="preserve"> </w:t>
      </w:r>
      <w:r w:rsidR="00FF5733">
        <w:rPr>
          <w:lang w:val="en-GB"/>
        </w:rPr>
        <w:t>financial support</w:t>
      </w:r>
      <w:r w:rsidR="00E92E00">
        <w:rPr>
          <w:lang w:val="en-GB"/>
        </w:rPr>
        <w:t xml:space="preserve"> or part </w:t>
      </w:r>
      <w:r w:rsidR="00B90E4D">
        <w:rPr>
          <w:lang w:val="en-GB"/>
        </w:rPr>
        <w:t>of it</w:t>
      </w:r>
      <w:r w:rsidR="00B90E4D" w:rsidRPr="00475044">
        <w:rPr>
          <w:lang w:val="en-GB"/>
        </w:rPr>
        <w:t xml:space="preserve"> </w:t>
      </w:r>
      <w:r w:rsidR="00E92E00">
        <w:rPr>
          <w:lang w:val="en-GB"/>
        </w:rPr>
        <w:t>shall</w:t>
      </w:r>
      <w:r w:rsidR="00475044" w:rsidRPr="00475044">
        <w:rPr>
          <w:lang w:val="en-GB"/>
        </w:rPr>
        <w:t xml:space="preserve"> be </w:t>
      </w:r>
      <w:r w:rsidR="00B90E4D" w:rsidRPr="00475044">
        <w:rPr>
          <w:lang w:val="en-GB"/>
        </w:rPr>
        <w:t>re</w:t>
      </w:r>
      <w:r w:rsidR="00B90E4D">
        <w:rPr>
          <w:lang w:val="en-GB"/>
        </w:rPr>
        <w:t xml:space="preserve">covered </w:t>
      </w:r>
      <w:r w:rsidR="007D2E98">
        <w:rPr>
          <w:lang w:val="en-GB"/>
        </w:rPr>
        <w:t>i</w:t>
      </w:r>
      <w:r w:rsidR="007D2E98" w:rsidRPr="00475044">
        <w:rPr>
          <w:lang w:val="en-GB"/>
        </w:rPr>
        <w:t xml:space="preserve">f </w:t>
      </w:r>
      <w:r w:rsidR="007D2E98">
        <w:rPr>
          <w:lang w:val="en-GB"/>
        </w:rPr>
        <w:t xml:space="preserve">the </w:t>
      </w:r>
      <w:r w:rsidR="004F6A0D">
        <w:rPr>
          <w:lang w:val="en-GB"/>
        </w:rPr>
        <w:t>participant</w:t>
      </w:r>
      <w:r w:rsidR="004F6A0D" w:rsidRPr="00067DF7">
        <w:rPr>
          <w:lang w:val="en-GB"/>
        </w:rPr>
        <w:t xml:space="preserve"> </w:t>
      </w:r>
      <w:r w:rsidR="007D2E98" w:rsidRPr="00475044">
        <w:rPr>
          <w:lang w:val="en-GB"/>
        </w:rPr>
        <w:t>do</w:t>
      </w:r>
      <w:r w:rsidR="007D2E98">
        <w:rPr>
          <w:lang w:val="en-GB"/>
        </w:rPr>
        <w:t>es</w:t>
      </w:r>
      <w:r w:rsidR="007D2E98" w:rsidRPr="00475044">
        <w:rPr>
          <w:lang w:val="en-GB"/>
        </w:rPr>
        <w:t xml:space="preserve"> not </w:t>
      </w:r>
      <w:r w:rsidR="00CE30E8">
        <w:rPr>
          <w:lang w:val="en-GB"/>
        </w:rPr>
        <w:t>carry out the mobility in compliance</w:t>
      </w:r>
      <w:r w:rsidR="007D2E98" w:rsidRPr="00475044">
        <w:rPr>
          <w:lang w:val="en-GB"/>
        </w:rPr>
        <w:t xml:space="preserve"> with the terms of the agreement</w:t>
      </w:r>
      <w:r w:rsidR="00F56132">
        <w:rPr>
          <w:lang w:val="en-GB"/>
        </w:rPr>
        <w:t>.</w:t>
      </w:r>
      <w:r w:rsidR="00EB5305">
        <w:rPr>
          <w:lang w:val="en-GB"/>
        </w:rPr>
        <w:t xml:space="preserve"> </w:t>
      </w:r>
      <w:r w:rsidR="00C560D5">
        <w:rPr>
          <w:lang w:val="en-GB"/>
        </w:rPr>
        <w:t>However, r</w:t>
      </w:r>
      <w:r w:rsidR="00475044">
        <w:rPr>
          <w:lang w:val="en-GB"/>
        </w:rPr>
        <w:t>eimbursemen</w:t>
      </w:r>
      <w:r w:rsidR="007D2E98">
        <w:rPr>
          <w:lang w:val="en-GB"/>
        </w:rPr>
        <w:t xml:space="preserve">t shall not be requested when the </w:t>
      </w:r>
      <w:r w:rsidR="004F6A0D">
        <w:rPr>
          <w:lang w:val="en-GB"/>
        </w:rPr>
        <w:t>participant</w:t>
      </w:r>
      <w:r w:rsidR="007D2E98">
        <w:rPr>
          <w:lang w:val="en-GB"/>
        </w:rPr>
        <w:t xml:space="preserve"> </w:t>
      </w:r>
      <w:r w:rsidR="00475044">
        <w:rPr>
          <w:lang w:val="en-GB"/>
        </w:rPr>
        <w:t xml:space="preserve">has been prevented from completing his/her </w:t>
      </w:r>
      <w:r w:rsidR="00B90E4D">
        <w:rPr>
          <w:lang w:val="en-GB"/>
        </w:rPr>
        <w:t xml:space="preserve">mobility </w:t>
      </w:r>
      <w:r w:rsidR="00475044">
        <w:rPr>
          <w:lang w:val="en-GB"/>
        </w:rPr>
        <w:t xml:space="preserve">activities </w:t>
      </w:r>
      <w:r w:rsidR="00B618F9" w:rsidRPr="00B618F9">
        <w:rPr>
          <w:lang w:val="en-GB"/>
        </w:rPr>
        <w:t>as described</w:t>
      </w:r>
      <w:r w:rsidR="00B618F9">
        <w:rPr>
          <w:lang w:val="en-GB"/>
        </w:rPr>
        <w:t xml:space="preserve"> </w:t>
      </w:r>
      <w:r w:rsidR="00B618F9" w:rsidRPr="00B618F9">
        <w:rPr>
          <w:lang w:val="en-GB"/>
        </w:rPr>
        <w:t xml:space="preserve">in Annex </w:t>
      </w:r>
      <w:r w:rsidR="00640172">
        <w:rPr>
          <w:lang w:val="en-GB"/>
        </w:rPr>
        <w:t>I</w:t>
      </w:r>
      <w:r w:rsidR="00B618F9" w:rsidRPr="00B618F9">
        <w:rPr>
          <w:lang w:val="en-GB"/>
        </w:rPr>
        <w:t xml:space="preserve"> </w:t>
      </w:r>
      <w:r w:rsidR="00475044">
        <w:rPr>
          <w:lang w:val="en-GB"/>
        </w:rPr>
        <w:t xml:space="preserve">due to force majeure. </w:t>
      </w:r>
      <w:bookmarkStart w:id="2" w:name="_Hlk510079471"/>
      <w:r w:rsidR="00475044">
        <w:rPr>
          <w:lang w:val="en-GB"/>
        </w:rPr>
        <w:t xml:space="preserve">Such cases shall be reported by the sending </w:t>
      </w:r>
      <w:r w:rsidR="00475044" w:rsidRPr="00653A04">
        <w:rPr>
          <w:lang w:val="en-GB"/>
        </w:rPr>
        <w:t>institution</w:t>
      </w:r>
      <w:r w:rsidR="009238B1" w:rsidRPr="00653A04">
        <w:rPr>
          <w:lang w:val="en-GB"/>
        </w:rPr>
        <w:t xml:space="preserve"> [For invited staff from enterprises: by the receiving institution]</w:t>
      </w:r>
      <w:r w:rsidR="00475044">
        <w:rPr>
          <w:lang w:val="en-GB"/>
        </w:rPr>
        <w:t xml:space="preserve"> and </w:t>
      </w:r>
      <w:r w:rsidR="00FA3EEE">
        <w:rPr>
          <w:lang w:val="en-GB"/>
        </w:rPr>
        <w:t>accepted by</w:t>
      </w:r>
      <w:r w:rsidR="00475044">
        <w:rPr>
          <w:lang w:val="en-GB"/>
        </w:rPr>
        <w:t xml:space="preserve"> the NA</w:t>
      </w:r>
      <w:r w:rsidR="007D2E98">
        <w:rPr>
          <w:lang w:val="en-GB"/>
        </w:rPr>
        <w:t>.</w:t>
      </w:r>
      <w:r w:rsidR="00B618F9">
        <w:rPr>
          <w:lang w:val="en-GB"/>
        </w:rPr>
        <w:t xml:space="preserve"> </w:t>
      </w:r>
    </w:p>
    <w:bookmarkEnd w:id="2"/>
    <w:p w14:paraId="14258A8F" w14:textId="6644612A" w:rsidR="00567F0A" w:rsidRDefault="00567F0A">
      <w:pPr>
        <w:ind w:left="567" w:hanging="567"/>
        <w:rPr>
          <w:lang w:val="en-US"/>
        </w:rPr>
      </w:pPr>
    </w:p>
    <w:p w14:paraId="685080D1" w14:textId="77777777" w:rsidR="00F43826" w:rsidRPr="00B618F9" w:rsidRDefault="00F43826">
      <w:pPr>
        <w:ind w:left="567" w:hanging="567"/>
        <w:rPr>
          <w:lang w:val="en-US"/>
        </w:rPr>
      </w:pPr>
    </w:p>
    <w:p w14:paraId="7F414884"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28E1172C" w14:textId="28B62C5E" w:rsidR="00B74F83" w:rsidRDefault="00F653E1" w:rsidP="00F13239">
      <w:pPr>
        <w:ind w:left="567" w:hanging="567"/>
        <w:jc w:val="both"/>
        <w:rPr>
          <w:lang w:val="en-GB"/>
        </w:rPr>
      </w:pPr>
      <w:r>
        <w:rPr>
          <w:lang w:val="en-GB"/>
        </w:rPr>
        <w:t>4</w:t>
      </w:r>
      <w:r w:rsidR="00845F07">
        <w:rPr>
          <w:lang w:val="en-GB"/>
        </w:rPr>
        <w:t>.2</w:t>
      </w:r>
      <w:r w:rsidR="00845F07">
        <w:rPr>
          <w:lang w:val="en-GB"/>
        </w:rPr>
        <w:tab/>
      </w:r>
      <w:r w:rsidR="00C66CAB">
        <w:rPr>
          <w:lang w:val="en-GB"/>
        </w:rPr>
        <w:t>If payment under Article 4.1 is lower than 100% of the financial support, t</w:t>
      </w:r>
      <w:r w:rsidR="00C66CAB" w:rsidRPr="00FE5D7A">
        <w:rPr>
          <w:lang w:val="en-GB"/>
        </w:rPr>
        <w:t>he</w:t>
      </w:r>
      <w:r w:rsidR="00FA680E" w:rsidRPr="00FE5D7A">
        <w:rPr>
          <w:lang w:val="en-GB"/>
        </w:rPr>
        <w:t xml:space="preserve"> </w:t>
      </w:r>
      <w:r w:rsidR="005161E6">
        <w:rPr>
          <w:lang w:val="en-GB"/>
        </w:rPr>
        <w:t xml:space="preserve">submission of the online EU Survey </w:t>
      </w:r>
      <w:r w:rsidR="005211F5">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FF5733">
        <w:rPr>
          <w:lang w:val="en-GB"/>
        </w:rPr>
        <w:t>financial support</w:t>
      </w:r>
      <w:r w:rsidR="00FA680E" w:rsidRPr="00FE5D7A">
        <w:rPr>
          <w:lang w:val="en-GB"/>
        </w:rPr>
        <w:t xml:space="preserve">. The </w:t>
      </w:r>
      <w:r w:rsidR="00776F3D" w:rsidRPr="00FE5D7A">
        <w:rPr>
          <w:lang w:val="en-GB"/>
        </w:rPr>
        <w:t>institution</w:t>
      </w:r>
      <w:r w:rsidR="00FA680E" w:rsidRPr="00FE5D7A">
        <w:rPr>
          <w:lang w:val="en-GB"/>
        </w:rPr>
        <w:t xml:space="preserve"> shall have </w:t>
      </w:r>
      <w:r w:rsidR="00246D9A">
        <w:rPr>
          <w:lang w:val="en-GB"/>
        </w:rPr>
        <w:t>45</w:t>
      </w:r>
      <w:r w:rsidR="00246D9A"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5E42C242" w14:textId="77777777" w:rsidR="00B74F83" w:rsidRPr="00E33761" w:rsidRDefault="00B74F83" w:rsidP="00F13239">
      <w:pPr>
        <w:ind w:left="567" w:hanging="567"/>
        <w:jc w:val="both"/>
        <w:rPr>
          <w:lang w:val="is-IS"/>
        </w:rPr>
      </w:pPr>
      <w:r>
        <w:rPr>
          <w:lang w:val="en-GB"/>
        </w:rPr>
        <w:t>4.3</w:t>
      </w:r>
      <w:r>
        <w:rPr>
          <w:lang w:val="en-GB"/>
        </w:rPr>
        <w:tab/>
      </w:r>
      <w:r w:rsidRPr="00B74F83">
        <w:rPr>
          <w:lang w:val="is-IS"/>
        </w:rPr>
        <w:t xml:space="preserve">The </w:t>
      </w:r>
      <w:r>
        <w:rPr>
          <w:lang w:val="is-IS"/>
        </w:rPr>
        <w:t xml:space="preserve">participant </w:t>
      </w:r>
      <w:r w:rsidRPr="00B74F83">
        <w:rPr>
          <w:lang w:val="is-IS"/>
        </w:rPr>
        <w:t xml:space="preserve">must provide proof of the actual dates of start and end of the </w:t>
      </w:r>
      <w:r>
        <w:rPr>
          <w:lang w:val="is-IS"/>
        </w:rPr>
        <w:t>mobility period</w:t>
      </w:r>
      <w:r w:rsidR="00FC3C75">
        <w:rPr>
          <w:lang w:val="is-IS"/>
        </w:rPr>
        <w:t xml:space="preserve">, based on a certificate </w:t>
      </w:r>
      <w:r w:rsidR="00AB2012">
        <w:rPr>
          <w:lang w:val="is-IS"/>
        </w:rPr>
        <w:t>of attendance provided by the receiving organisation</w:t>
      </w:r>
      <w:r>
        <w:rPr>
          <w:lang w:val="is-IS"/>
        </w:rPr>
        <w:t>.</w:t>
      </w:r>
    </w:p>
    <w:p w14:paraId="42233E8F" w14:textId="736AB5BA" w:rsidR="00C64F27" w:rsidRDefault="00C64F27" w:rsidP="00CC45AF">
      <w:pPr>
        <w:jc w:val="both"/>
        <w:rPr>
          <w:lang w:val="en-GB"/>
        </w:rPr>
      </w:pPr>
    </w:p>
    <w:p w14:paraId="5FCA9EAC" w14:textId="77777777" w:rsidR="00F43826" w:rsidRDefault="00F43826" w:rsidP="00CC45AF">
      <w:pPr>
        <w:jc w:val="both"/>
        <w:rPr>
          <w:lang w:val="en-GB"/>
        </w:rPr>
      </w:pPr>
    </w:p>
    <w:p w14:paraId="5D23D2F5" w14:textId="77777777" w:rsidR="009B7B70" w:rsidRPr="009B7B70" w:rsidRDefault="009B7B70" w:rsidP="009B7B70">
      <w:pPr>
        <w:pBdr>
          <w:bottom w:val="single" w:sz="6" w:space="1" w:color="auto"/>
        </w:pBdr>
        <w:rPr>
          <w:lang w:val="en-GB"/>
        </w:rPr>
      </w:pPr>
      <w:r w:rsidRPr="00FA56BC">
        <w:rPr>
          <w:lang w:val="en-GB"/>
        </w:rPr>
        <w:t xml:space="preserve">ARTICLE </w:t>
      </w:r>
      <w:r w:rsidR="00207890">
        <w:rPr>
          <w:lang w:val="en-GB"/>
        </w:rPr>
        <w:t>5</w:t>
      </w:r>
      <w:r w:rsidRPr="00FA56BC">
        <w:rPr>
          <w:lang w:val="en-GB"/>
        </w:rPr>
        <w:t xml:space="preserve"> – </w:t>
      </w:r>
      <w:r w:rsidR="00AA7B35">
        <w:rPr>
          <w:lang w:val="en-GB"/>
        </w:rPr>
        <w:t>EU SURVEY</w:t>
      </w:r>
    </w:p>
    <w:p w14:paraId="4260E722" w14:textId="77777777" w:rsidR="009B7B70" w:rsidRDefault="00207890" w:rsidP="009B7B70">
      <w:pPr>
        <w:tabs>
          <w:tab w:val="left" w:pos="567"/>
        </w:tabs>
        <w:ind w:left="567" w:hanging="567"/>
        <w:jc w:val="both"/>
        <w:rPr>
          <w:lang w:val="en-GB"/>
        </w:rPr>
      </w:pPr>
      <w:r>
        <w:rPr>
          <w:lang w:val="en-GB"/>
        </w:rPr>
        <w:t>5</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the online</w:t>
      </w:r>
      <w:r w:rsidR="004B7429" w:rsidRPr="00067DF7">
        <w:rPr>
          <w:lang w:val="en-GB"/>
        </w:rPr>
        <w:t xml:space="preserve"> </w:t>
      </w:r>
      <w:r w:rsidR="00AA7B35">
        <w:rPr>
          <w:lang w:val="en-GB"/>
        </w:rPr>
        <w:t xml:space="preserve">EU Survey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p>
    <w:p w14:paraId="1A8FCCEF" w14:textId="77777777" w:rsidR="00F96310" w:rsidRPr="00475044" w:rsidRDefault="00207890" w:rsidP="009B7B70">
      <w:pPr>
        <w:tabs>
          <w:tab w:val="left" w:pos="567"/>
        </w:tabs>
        <w:ind w:left="567" w:hanging="567"/>
        <w:jc w:val="both"/>
        <w:rPr>
          <w:lang w:val="en-GB"/>
        </w:rPr>
      </w:pPr>
      <w:r>
        <w:rPr>
          <w:lang w:val="en-GB"/>
        </w:rPr>
        <w:t>5</w:t>
      </w:r>
      <w:r w:rsidR="009B7B70" w:rsidRPr="00207890">
        <w:rPr>
          <w:lang w:val="en-GB"/>
        </w:rPr>
        <w:t>.2</w:t>
      </w:r>
      <w:r w:rsidR="009B7B70" w:rsidRPr="00207890">
        <w:rPr>
          <w:lang w:val="en-GB"/>
        </w:rPr>
        <w:tab/>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r w:rsidR="00FB10DF" w:rsidRPr="00207890">
        <w:rPr>
          <w:lang w:val="en-GB"/>
        </w:rPr>
        <w:t xml:space="preserve">may be required by their </w:t>
      </w:r>
      <w:r w:rsidR="00475044" w:rsidRPr="00207890">
        <w:rPr>
          <w:lang w:val="en-GB"/>
        </w:rPr>
        <w:t>institution</w:t>
      </w:r>
      <w:r w:rsidR="00FB10DF" w:rsidRPr="00207890">
        <w:rPr>
          <w:lang w:val="en-GB"/>
        </w:rPr>
        <w:t xml:space="preserve"> to partially or fully reimburse the </w:t>
      </w:r>
      <w:r w:rsidR="00FF5733">
        <w:rPr>
          <w:lang w:val="en-GB"/>
        </w:rPr>
        <w:t>financial support</w:t>
      </w:r>
      <w:r w:rsidR="00FB10DF" w:rsidRPr="00207890">
        <w:rPr>
          <w:lang w:val="en-GB"/>
        </w:rPr>
        <w:t xml:space="preserve"> received.</w:t>
      </w:r>
    </w:p>
    <w:p w14:paraId="19B5AE8A" w14:textId="7B36214B" w:rsidR="00F96310" w:rsidRDefault="00F96310">
      <w:pPr>
        <w:rPr>
          <w:lang w:val="en-GB"/>
        </w:rPr>
      </w:pPr>
    </w:p>
    <w:p w14:paraId="66A84144" w14:textId="77777777" w:rsidR="00F43826" w:rsidRPr="00067DF7" w:rsidRDefault="00F43826">
      <w:pPr>
        <w:rPr>
          <w:lang w:val="en-GB"/>
        </w:rPr>
      </w:pPr>
    </w:p>
    <w:p w14:paraId="69F5A312"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207890">
        <w:rPr>
          <w:lang w:val="en-GB"/>
        </w:rPr>
        <w:t>6</w:t>
      </w:r>
      <w:r w:rsidR="00F96310" w:rsidRPr="00FA56BC">
        <w:rPr>
          <w:lang w:val="en-GB"/>
        </w:rPr>
        <w:t xml:space="preserve"> – LAW APPLICABLE AND COMPETENT COURT</w:t>
      </w:r>
    </w:p>
    <w:p w14:paraId="0F7DD98F" w14:textId="77777777" w:rsidR="005161E6" w:rsidRDefault="005161E6" w:rsidP="005161E6">
      <w:pPr>
        <w:tabs>
          <w:tab w:val="left" w:pos="567"/>
        </w:tabs>
        <w:ind w:left="567" w:hanging="567"/>
        <w:jc w:val="both"/>
        <w:rPr>
          <w:lang w:val="en-GB"/>
        </w:rPr>
      </w:pPr>
      <w:r>
        <w:rPr>
          <w:lang w:val="en-GB"/>
        </w:rPr>
        <w:t>6.1</w:t>
      </w:r>
      <w:r>
        <w:rPr>
          <w:lang w:val="en-GB"/>
        </w:rPr>
        <w:tab/>
        <w:t xml:space="preserve">The </w:t>
      </w:r>
      <w:r w:rsidRPr="00223C36">
        <w:rPr>
          <w:lang w:val="en-GB"/>
        </w:rPr>
        <w:t xml:space="preserve">Agreement is governed </w:t>
      </w:r>
      <w:r w:rsidRPr="00BE4A40">
        <w:rPr>
          <w:lang w:val="en-GB"/>
        </w:rPr>
        <w:t xml:space="preserve">by </w:t>
      </w:r>
      <w:r w:rsidR="001C195A" w:rsidRPr="00BE4A40">
        <w:rPr>
          <w:lang w:val="en-GB"/>
        </w:rPr>
        <w:t>German law</w:t>
      </w:r>
      <w:r w:rsidRPr="00BE4A40">
        <w:rPr>
          <w:lang w:val="en-GB"/>
        </w:rPr>
        <w:t>.</w:t>
      </w:r>
    </w:p>
    <w:p w14:paraId="6A100BA1" w14:textId="77777777" w:rsidR="005161E6" w:rsidRDefault="005161E6" w:rsidP="005161E6">
      <w:pPr>
        <w:tabs>
          <w:tab w:val="left" w:pos="567"/>
        </w:tabs>
        <w:ind w:left="567" w:hanging="567"/>
        <w:jc w:val="both"/>
        <w:rPr>
          <w:lang w:val="en-GB"/>
        </w:rPr>
      </w:pPr>
      <w:r>
        <w:rPr>
          <w:lang w:val="en-GB"/>
        </w:rPr>
        <w:t>6.2</w:t>
      </w:r>
      <w:r>
        <w:rPr>
          <w:lang w:val="en-GB"/>
        </w:rPr>
        <w:tab/>
        <w:t>Th</w:t>
      </w:r>
      <w:r w:rsidRPr="00223C36">
        <w:rPr>
          <w:lang w:val="en-GB"/>
        </w:rPr>
        <w:t xml:space="preserve">e competent court determined in accordance with the applicable national law shall have sole jurisdiction to hear any dispute between the institution and the participant concerning the interpretation, </w:t>
      </w:r>
      <w:proofErr w:type="gramStart"/>
      <w:r w:rsidRPr="00223C36">
        <w:rPr>
          <w:lang w:val="en-GB"/>
        </w:rPr>
        <w:t>application</w:t>
      </w:r>
      <w:proofErr w:type="gramEnd"/>
      <w:r w:rsidRPr="00223C36">
        <w:rPr>
          <w:lang w:val="en-GB"/>
        </w:rPr>
        <w:t xml:space="preserve"> or validity of this Agreement, if such dispute cannot be settled amicably.</w:t>
      </w:r>
    </w:p>
    <w:p w14:paraId="049B00AD" w14:textId="77777777" w:rsidR="001C3D10" w:rsidRPr="00FA3EEE" w:rsidRDefault="001C3D10" w:rsidP="001A2F05">
      <w:pPr>
        <w:pStyle w:val="paragraph"/>
        <w:numPr>
          <w:ilvl w:val="0"/>
          <w:numId w:val="0"/>
        </w:numPr>
        <w:ind w:left="567" w:hanging="567"/>
        <w:rPr>
          <w:sz w:val="20"/>
          <w:szCs w:val="20"/>
        </w:rPr>
      </w:pPr>
    </w:p>
    <w:p w14:paraId="49759083" w14:textId="77777777" w:rsidR="003D493D" w:rsidRPr="0082163D" w:rsidRDefault="003D493D">
      <w:pPr>
        <w:jc w:val="both"/>
        <w:rPr>
          <w:b/>
          <w:lang w:val="en-GB"/>
        </w:rPr>
      </w:pPr>
    </w:p>
    <w:p w14:paraId="3E35DD1D" w14:textId="77777777" w:rsidR="00F96310" w:rsidRDefault="00F96310">
      <w:pPr>
        <w:ind w:left="5812" w:hanging="5812"/>
        <w:rPr>
          <w:lang w:val="en-GB"/>
        </w:rPr>
      </w:pPr>
      <w:r w:rsidRPr="00780990">
        <w:rPr>
          <w:lang w:val="en-GB"/>
        </w:rPr>
        <w:t>SIGNATURES</w:t>
      </w:r>
    </w:p>
    <w:p w14:paraId="33706E1D" w14:textId="77777777" w:rsidR="00780990" w:rsidRPr="00780990" w:rsidRDefault="00780990">
      <w:pPr>
        <w:ind w:left="5812" w:hanging="5812"/>
        <w:rPr>
          <w:lang w:val="en-GB"/>
        </w:rPr>
      </w:pPr>
    </w:p>
    <w:p w14:paraId="7B3D1A6F"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3D493D" w:rsidRPr="00780990">
        <w:rPr>
          <w:lang w:val="en-GB"/>
        </w:rPr>
        <w:t>institution</w:t>
      </w:r>
    </w:p>
    <w:p w14:paraId="722C1499" w14:textId="0EF9144A" w:rsidR="00F96310" w:rsidRDefault="00924D53">
      <w:pPr>
        <w:tabs>
          <w:tab w:val="left" w:pos="5670"/>
        </w:tabs>
        <w:rPr>
          <w:lang w:val="en-GB"/>
        </w:rPr>
      </w:pPr>
      <w:r w:rsidRPr="00653A04">
        <w:rPr>
          <w:lang w:val="en-GB"/>
        </w:rPr>
        <w:t>[</w:t>
      </w:r>
      <w:r w:rsidR="00CA6DB9" w:rsidRPr="00653A04">
        <w:rPr>
          <w:lang w:val="en-GB"/>
        </w:rPr>
        <w:t>name</w:t>
      </w:r>
      <w:r w:rsidR="00CC79D5" w:rsidRPr="00653A04">
        <w:rPr>
          <w:lang w:val="en-GB"/>
        </w:rPr>
        <w:t xml:space="preserve">(s) </w:t>
      </w:r>
      <w:r w:rsidR="00CA6DB9" w:rsidRPr="00653A04">
        <w:rPr>
          <w:lang w:val="en-GB"/>
        </w:rPr>
        <w:t>/ forename</w:t>
      </w:r>
      <w:r w:rsidR="00CC79D5" w:rsidRPr="00653A04">
        <w:rPr>
          <w:lang w:val="en-GB"/>
        </w:rPr>
        <w:t>(s)</w:t>
      </w:r>
      <w:r w:rsidRPr="00653A04">
        <w:rPr>
          <w:lang w:val="en-GB"/>
        </w:rPr>
        <w:t>]</w:t>
      </w:r>
      <w:r w:rsidR="00F96310" w:rsidRPr="00653A04">
        <w:rPr>
          <w:lang w:val="en-GB"/>
        </w:rPr>
        <w:tab/>
      </w:r>
      <w:r w:rsidR="00653A04">
        <w:rPr>
          <w:lang w:val="en-GB"/>
        </w:rPr>
        <w:t xml:space="preserve">Prof. </w:t>
      </w:r>
      <w:proofErr w:type="spellStart"/>
      <w:r w:rsidR="00653A04">
        <w:rPr>
          <w:lang w:val="en-GB"/>
        </w:rPr>
        <w:t>Dr.</w:t>
      </w:r>
      <w:proofErr w:type="spellEnd"/>
      <w:r w:rsidR="00653A04">
        <w:rPr>
          <w:lang w:val="en-GB"/>
        </w:rPr>
        <w:t xml:space="preserve"> </w:t>
      </w:r>
      <w:proofErr w:type="spellStart"/>
      <w:r w:rsidR="00653A04">
        <w:rPr>
          <w:lang w:val="en-GB"/>
        </w:rPr>
        <w:t>Detlev</w:t>
      </w:r>
      <w:proofErr w:type="spellEnd"/>
      <w:r w:rsidR="00653A04">
        <w:rPr>
          <w:lang w:val="en-GB"/>
        </w:rPr>
        <w:t xml:space="preserve"> </w:t>
      </w:r>
      <w:proofErr w:type="spellStart"/>
      <w:r w:rsidR="00653A04">
        <w:rPr>
          <w:lang w:val="en-GB"/>
        </w:rPr>
        <w:t>Borstell</w:t>
      </w:r>
      <w:proofErr w:type="spellEnd"/>
    </w:p>
    <w:p w14:paraId="048C066C" w14:textId="7B409362" w:rsidR="00653A04" w:rsidRPr="00653A04" w:rsidRDefault="00653A04">
      <w:pPr>
        <w:tabs>
          <w:tab w:val="left" w:pos="5670"/>
        </w:tabs>
        <w:rPr>
          <w:lang w:val="en-GB"/>
        </w:rPr>
      </w:pPr>
      <w:r>
        <w:rPr>
          <w:lang w:val="en-GB"/>
        </w:rPr>
        <w:tab/>
        <w:t>Institutional Coordinator</w:t>
      </w:r>
    </w:p>
    <w:p w14:paraId="201F3096" w14:textId="77777777" w:rsidR="00F96310" w:rsidRPr="00653A04" w:rsidRDefault="00F96310">
      <w:pPr>
        <w:tabs>
          <w:tab w:val="left" w:pos="5670"/>
        </w:tabs>
        <w:ind w:left="5812" w:hanging="5812"/>
        <w:rPr>
          <w:lang w:val="en-GB"/>
        </w:rPr>
      </w:pPr>
    </w:p>
    <w:p w14:paraId="6797BFD5" w14:textId="77777777" w:rsidR="00F96310" w:rsidRPr="00653A04" w:rsidRDefault="00F96310">
      <w:pPr>
        <w:tabs>
          <w:tab w:val="left" w:pos="5670"/>
        </w:tabs>
        <w:ind w:left="5812" w:hanging="5812"/>
        <w:rPr>
          <w:lang w:val="en-GB"/>
        </w:rPr>
      </w:pPr>
    </w:p>
    <w:p w14:paraId="43A74A4F" w14:textId="77777777" w:rsidR="00F96310" w:rsidRPr="00653A04" w:rsidRDefault="00F96310">
      <w:pPr>
        <w:tabs>
          <w:tab w:val="left" w:pos="5670"/>
        </w:tabs>
        <w:ind w:left="5812" w:hanging="5812"/>
        <w:rPr>
          <w:lang w:val="en-GB"/>
        </w:rPr>
      </w:pPr>
      <w:r w:rsidRPr="00653A04">
        <w:rPr>
          <w:lang w:val="en-GB"/>
        </w:rPr>
        <w:t>[signature]</w:t>
      </w:r>
      <w:r w:rsidRPr="00653A04">
        <w:rPr>
          <w:lang w:val="en-GB"/>
        </w:rPr>
        <w:tab/>
        <w:t>[signature]</w:t>
      </w:r>
    </w:p>
    <w:p w14:paraId="03DAA32D" w14:textId="77777777" w:rsidR="00F96310" w:rsidRPr="00653A04" w:rsidRDefault="00F96310">
      <w:pPr>
        <w:tabs>
          <w:tab w:val="left" w:pos="5670"/>
        </w:tabs>
        <w:rPr>
          <w:lang w:val="en-GB"/>
        </w:rPr>
      </w:pPr>
    </w:p>
    <w:p w14:paraId="75B2AD17" w14:textId="0DF68366" w:rsidR="00137EB2" w:rsidRPr="00780990" w:rsidRDefault="00F96310">
      <w:pPr>
        <w:tabs>
          <w:tab w:val="left" w:pos="5670"/>
        </w:tabs>
        <w:rPr>
          <w:lang w:val="en-GB"/>
        </w:rPr>
      </w:pPr>
      <w:r w:rsidRPr="00653A04">
        <w:rPr>
          <w:lang w:val="en-GB"/>
        </w:rPr>
        <w:t>Done at [place], [date]</w:t>
      </w:r>
      <w:r w:rsidRPr="00653A04">
        <w:rPr>
          <w:lang w:val="en-GB"/>
        </w:rPr>
        <w:tab/>
        <w:t xml:space="preserve">Done at </w:t>
      </w:r>
      <w:r w:rsidR="002F6AAA">
        <w:rPr>
          <w:lang w:val="en-GB"/>
        </w:rPr>
        <w:t>Koblenz</w:t>
      </w:r>
      <w:r w:rsidRPr="00653A04">
        <w:rPr>
          <w:lang w:val="en-GB"/>
        </w:rPr>
        <w:t xml:space="preserve">, </w:t>
      </w:r>
    </w:p>
    <w:p w14:paraId="62A750F3" w14:textId="77777777" w:rsidR="00137EB2" w:rsidRDefault="003D493D">
      <w:pPr>
        <w:tabs>
          <w:tab w:val="left" w:pos="5670"/>
        </w:tabs>
        <w:rPr>
          <w:sz w:val="16"/>
          <w:szCs w:val="16"/>
          <w:lang w:val="en-GB"/>
        </w:rPr>
      </w:pPr>
      <w:r>
        <w:rPr>
          <w:sz w:val="16"/>
          <w:szCs w:val="16"/>
          <w:lang w:val="en-GB"/>
        </w:rPr>
        <w:br w:type="page"/>
      </w:r>
    </w:p>
    <w:p w14:paraId="47D97562" w14:textId="77777777" w:rsidR="00137EB2" w:rsidRDefault="00137EB2" w:rsidP="00137EB2">
      <w:pPr>
        <w:tabs>
          <w:tab w:val="left" w:pos="1701"/>
        </w:tabs>
        <w:jc w:val="right"/>
        <w:rPr>
          <w:b/>
          <w:sz w:val="24"/>
          <w:szCs w:val="24"/>
          <w:lang w:val="en-GB"/>
        </w:rPr>
      </w:pPr>
      <w:r w:rsidRPr="00480BFD">
        <w:rPr>
          <w:b/>
          <w:sz w:val="24"/>
          <w:szCs w:val="24"/>
          <w:lang w:val="en-GB"/>
        </w:rPr>
        <w:t>Annex I</w:t>
      </w:r>
    </w:p>
    <w:p w14:paraId="7C791B25" w14:textId="77777777" w:rsidR="00447E29" w:rsidRDefault="00447E29" w:rsidP="00137EB2">
      <w:pPr>
        <w:tabs>
          <w:tab w:val="left" w:pos="1701"/>
        </w:tabs>
        <w:jc w:val="right"/>
        <w:rPr>
          <w:sz w:val="24"/>
          <w:szCs w:val="24"/>
          <w:lang w:val="en-GB"/>
        </w:rPr>
      </w:pPr>
    </w:p>
    <w:p w14:paraId="4D1365E2" w14:textId="77777777" w:rsidR="008B311D" w:rsidRPr="00480BFD" w:rsidRDefault="008B311D" w:rsidP="008B311D">
      <w:pPr>
        <w:tabs>
          <w:tab w:val="left" w:pos="1985"/>
        </w:tabs>
        <w:jc w:val="center"/>
        <w:rPr>
          <w:sz w:val="24"/>
          <w:szCs w:val="24"/>
          <w:lang w:val="en-GB"/>
        </w:rPr>
      </w:pPr>
      <w:bookmarkStart w:id="3" w:name="_Hlk510078258"/>
      <w:r w:rsidRPr="00C434D0">
        <w:rPr>
          <w:sz w:val="22"/>
          <w:szCs w:val="24"/>
          <w:highlight w:val="lightGray"/>
          <w:lang w:val="en-GB"/>
        </w:rPr>
        <w:t>[Key Action 1 – HIGHER EDUCATION]</w:t>
      </w:r>
    </w:p>
    <w:p w14:paraId="7C386A49" w14:textId="77777777" w:rsidR="008B311D" w:rsidRDefault="008B311D" w:rsidP="008B311D">
      <w:pPr>
        <w:tabs>
          <w:tab w:val="left" w:pos="1701"/>
          <w:tab w:val="left" w:pos="1985"/>
        </w:tabs>
        <w:ind w:left="1701" w:hanging="1701"/>
        <w:jc w:val="center"/>
        <w:rPr>
          <w:b/>
          <w:sz w:val="24"/>
          <w:szCs w:val="24"/>
          <w:lang w:val="is-IS"/>
        </w:rPr>
      </w:pPr>
      <w:r w:rsidRPr="008B311D">
        <w:rPr>
          <w:b/>
          <w:sz w:val="24"/>
          <w:szCs w:val="24"/>
          <w:lang w:val="is-IS"/>
        </w:rPr>
        <w:t>Staff Mobility Agreement</w:t>
      </w:r>
    </w:p>
    <w:bookmarkEnd w:id="3"/>
    <w:p w14:paraId="1B5274E6" w14:textId="77777777" w:rsidR="00137EB2" w:rsidRDefault="00137EB2">
      <w:pPr>
        <w:tabs>
          <w:tab w:val="left" w:pos="5670"/>
        </w:tabs>
        <w:rPr>
          <w:sz w:val="16"/>
          <w:szCs w:val="16"/>
          <w:lang w:val="en-GB"/>
        </w:rPr>
      </w:pPr>
    </w:p>
    <w:p w14:paraId="455B5121" w14:textId="77777777" w:rsidR="00137EB2" w:rsidRDefault="00137EB2">
      <w:pPr>
        <w:tabs>
          <w:tab w:val="left" w:pos="5670"/>
        </w:tabs>
        <w:rPr>
          <w:sz w:val="16"/>
          <w:szCs w:val="16"/>
          <w:lang w:val="en-GB"/>
        </w:rPr>
      </w:pPr>
    </w:p>
    <w:p w14:paraId="5B4433F5" w14:textId="77777777" w:rsidR="00137EB2" w:rsidRDefault="00137EB2">
      <w:pPr>
        <w:tabs>
          <w:tab w:val="left" w:pos="5670"/>
        </w:tabs>
        <w:rPr>
          <w:sz w:val="16"/>
          <w:szCs w:val="16"/>
          <w:lang w:val="en-GB"/>
        </w:rPr>
      </w:pPr>
    </w:p>
    <w:p w14:paraId="628A1718" w14:textId="77777777" w:rsidR="00137EB2" w:rsidRDefault="00137EB2">
      <w:pPr>
        <w:tabs>
          <w:tab w:val="left" w:pos="5670"/>
        </w:tabs>
        <w:rPr>
          <w:sz w:val="16"/>
          <w:szCs w:val="16"/>
          <w:lang w:val="en-GB"/>
        </w:rPr>
      </w:pPr>
    </w:p>
    <w:p w14:paraId="66A4CC6F" w14:textId="77777777" w:rsidR="00137EB2" w:rsidRDefault="00137EB2">
      <w:pPr>
        <w:tabs>
          <w:tab w:val="left" w:pos="5670"/>
        </w:tabs>
        <w:rPr>
          <w:sz w:val="16"/>
          <w:szCs w:val="16"/>
          <w:lang w:val="en-GB"/>
        </w:rPr>
      </w:pPr>
    </w:p>
    <w:p w14:paraId="5B439A8F" w14:textId="77777777" w:rsidR="00137EB2" w:rsidRDefault="00137EB2">
      <w:pPr>
        <w:tabs>
          <w:tab w:val="left" w:pos="5670"/>
        </w:tabs>
        <w:rPr>
          <w:sz w:val="16"/>
          <w:szCs w:val="16"/>
          <w:lang w:val="en-GB"/>
        </w:rPr>
      </w:pPr>
    </w:p>
    <w:p w14:paraId="4B8D50CA" w14:textId="77777777" w:rsidR="00137EB2" w:rsidRDefault="00137EB2">
      <w:pPr>
        <w:tabs>
          <w:tab w:val="left" w:pos="5670"/>
        </w:tabs>
        <w:rPr>
          <w:sz w:val="16"/>
          <w:szCs w:val="16"/>
          <w:lang w:val="en-GB"/>
        </w:rPr>
        <w:sectPr w:rsidR="00137EB2" w:rsidSect="002170DF">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283" w:footer="720" w:gutter="0"/>
          <w:cols w:space="720"/>
          <w:titlePg/>
          <w:docGrid w:linePitch="272"/>
        </w:sectPr>
      </w:pPr>
    </w:p>
    <w:p w14:paraId="0761445B" w14:textId="77777777" w:rsidR="00BC384A" w:rsidRPr="00E633D7" w:rsidRDefault="00BC384A" w:rsidP="00986E2C">
      <w:pPr>
        <w:tabs>
          <w:tab w:val="left" w:pos="360"/>
        </w:tabs>
        <w:jc w:val="center"/>
        <w:rPr>
          <w:b/>
          <w:lang w:val="en-GB"/>
        </w:rPr>
      </w:pPr>
      <w:r w:rsidRPr="00E633D7">
        <w:rPr>
          <w:b/>
          <w:lang w:val="en-GB"/>
        </w:rPr>
        <w:t>Annex II</w:t>
      </w:r>
    </w:p>
    <w:p w14:paraId="39880AE9" w14:textId="77777777" w:rsidR="00BC384A" w:rsidRPr="00E633D7" w:rsidRDefault="00BC384A" w:rsidP="00986E2C">
      <w:pPr>
        <w:tabs>
          <w:tab w:val="left" w:pos="360"/>
        </w:tabs>
        <w:jc w:val="center"/>
        <w:rPr>
          <w:rFonts w:ascii="Arial" w:hAnsi="Arial"/>
          <w:b/>
          <w:lang w:val="en-GB"/>
        </w:rPr>
      </w:pPr>
    </w:p>
    <w:p w14:paraId="33175ACC" w14:textId="77777777" w:rsidR="00986E2C" w:rsidRPr="00E633D7" w:rsidRDefault="00986E2C" w:rsidP="00986E2C">
      <w:pPr>
        <w:tabs>
          <w:tab w:val="left" w:pos="360"/>
        </w:tabs>
        <w:jc w:val="center"/>
        <w:rPr>
          <w:rFonts w:ascii="Arial" w:hAnsi="Arial"/>
          <w:b/>
          <w:lang w:val="en-GB"/>
        </w:rPr>
      </w:pPr>
    </w:p>
    <w:p w14:paraId="220308E5" w14:textId="77777777" w:rsidR="00137EB2" w:rsidRPr="00E633D7" w:rsidRDefault="00137EB2" w:rsidP="00137EB2">
      <w:pPr>
        <w:tabs>
          <w:tab w:val="left" w:pos="360"/>
        </w:tabs>
        <w:jc w:val="center"/>
        <w:rPr>
          <w:b/>
          <w:sz w:val="24"/>
          <w:szCs w:val="24"/>
          <w:lang w:val="en-GB"/>
        </w:rPr>
      </w:pPr>
      <w:r w:rsidRPr="00E633D7">
        <w:rPr>
          <w:b/>
          <w:sz w:val="24"/>
          <w:szCs w:val="24"/>
          <w:lang w:val="en-GB"/>
        </w:rPr>
        <w:t>GENERAL CONDITIONS</w:t>
      </w:r>
    </w:p>
    <w:p w14:paraId="6979094A" w14:textId="77777777" w:rsidR="00137EB2" w:rsidRPr="00E633D7" w:rsidRDefault="00137EB2" w:rsidP="00137EB2">
      <w:pPr>
        <w:tabs>
          <w:tab w:val="left" w:pos="360"/>
        </w:tabs>
        <w:rPr>
          <w:rFonts w:ascii="Arial" w:hAnsi="Arial"/>
          <w:lang w:val="en-GB"/>
        </w:rPr>
      </w:pPr>
    </w:p>
    <w:p w14:paraId="63663C63" w14:textId="77777777" w:rsidR="00137EB2" w:rsidRPr="00E633D7" w:rsidRDefault="00137EB2" w:rsidP="00137EB2">
      <w:pPr>
        <w:tabs>
          <w:tab w:val="left" w:pos="360"/>
        </w:tabs>
        <w:rPr>
          <w:rFonts w:ascii="Arial" w:hAnsi="Arial"/>
          <w:lang w:val="en-GB"/>
        </w:rPr>
      </w:pPr>
    </w:p>
    <w:p w14:paraId="6427A05E" w14:textId="77777777" w:rsidR="00137EB2" w:rsidRPr="00E633D7" w:rsidRDefault="00137EB2" w:rsidP="00137EB2">
      <w:pPr>
        <w:keepNext/>
        <w:rPr>
          <w:b/>
          <w:sz w:val="18"/>
          <w:szCs w:val="18"/>
          <w:lang w:val="en-GB"/>
        </w:rPr>
      </w:pPr>
      <w:r w:rsidRPr="00E633D7">
        <w:rPr>
          <w:b/>
          <w:sz w:val="18"/>
          <w:szCs w:val="18"/>
          <w:lang w:val="en-GB"/>
        </w:rPr>
        <w:t>Article 1: Liability</w:t>
      </w:r>
    </w:p>
    <w:p w14:paraId="5F402065" w14:textId="77777777" w:rsidR="00137EB2" w:rsidRPr="00E633D7" w:rsidRDefault="00137EB2" w:rsidP="00137EB2">
      <w:pPr>
        <w:keepNext/>
        <w:rPr>
          <w:sz w:val="18"/>
          <w:szCs w:val="18"/>
          <w:lang w:val="en-GB"/>
        </w:rPr>
      </w:pPr>
    </w:p>
    <w:p w14:paraId="3A27B243"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w:t>
      </w:r>
      <w:proofErr w:type="gramStart"/>
      <w:r w:rsidRPr="00FE149C">
        <w:rPr>
          <w:sz w:val="18"/>
          <w:szCs w:val="18"/>
          <w:lang w:val="en-GB"/>
        </w:rPr>
        <w:t>as a result of</w:t>
      </w:r>
      <w:proofErr w:type="gramEnd"/>
      <w:r w:rsidRPr="00FE149C">
        <w:rPr>
          <w:sz w:val="18"/>
          <w:szCs w:val="18"/>
          <w:lang w:val="en-GB"/>
        </w:rPr>
        <w:t xml:space="preserve">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1FEE7993" w14:textId="77777777" w:rsidR="00137EB2" w:rsidRPr="00FE149C" w:rsidRDefault="00137EB2" w:rsidP="00137EB2">
      <w:pPr>
        <w:jc w:val="both"/>
        <w:rPr>
          <w:sz w:val="18"/>
          <w:szCs w:val="18"/>
          <w:lang w:val="en-GB"/>
        </w:rPr>
      </w:pPr>
    </w:p>
    <w:p w14:paraId="1ABACFF3" w14:textId="77777777"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w:t>
      </w:r>
      <w:r w:rsidR="003D493D" w:rsidRPr="00BE4A40">
        <w:rPr>
          <w:sz w:val="18"/>
          <w:szCs w:val="18"/>
          <w:lang w:val="en-GB"/>
        </w:rPr>
        <w:t xml:space="preserve">of </w:t>
      </w:r>
      <w:r w:rsidR="001C195A" w:rsidRPr="00BE4A40">
        <w:rPr>
          <w:sz w:val="18"/>
          <w:szCs w:val="18"/>
          <w:lang w:val="en-GB"/>
        </w:rPr>
        <w:t>Germany (NA DAAD)</w:t>
      </w:r>
      <w:r w:rsidRPr="00BE4A40">
        <w:rPr>
          <w:sz w:val="18"/>
          <w:szCs w:val="18"/>
          <w:lang w:val="en-GB"/>
        </w:rPr>
        <w:t xml:space="preserve">, the European Commission or their staff shall not be held liable in the event of a claim under the </w:t>
      </w:r>
      <w:r w:rsidR="007A4B08" w:rsidRPr="00BE4A40">
        <w:rPr>
          <w:sz w:val="18"/>
          <w:szCs w:val="18"/>
          <w:lang w:val="en-GB"/>
        </w:rPr>
        <w:t>agreement</w:t>
      </w:r>
      <w:r w:rsidRPr="00BE4A40">
        <w:rPr>
          <w:sz w:val="18"/>
          <w:szCs w:val="18"/>
          <w:lang w:val="en-GB"/>
        </w:rPr>
        <w:t xml:space="preserve"> relating to any damage caused during the execution</w:t>
      </w:r>
      <w:r w:rsidR="003D493D" w:rsidRPr="00BE4A40">
        <w:rPr>
          <w:sz w:val="18"/>
          <w:szCs w:val="18"/>
          <w:lang w:val="en-GB"/>
        </w:rPr>
        <w:t xml:space="preserve"> of the </w:t>
      </w:r>
      <w:r w:rsidR="000771D1" w:rsidRPr="00BE4A40">
        <w:rPr>
          <w:sz w:val="18"/>
          <w:szCs w:val="18"/>
          <w:lang w:val="en-GB"/>
        </w:rPr>
        <w:t>mobility</w:t>
      </w:r>
      <w:r w:rsidR="002D5FD9" w:rsidRPr="00BE4A40">
        <w:rPr>
          <w:sz w:val="18"/>
          <w:szCs w:val="18"/>
          <w:lang w:val="en-GB"/>
        </w:rPr>
        <w:t xml:space="preserve"> period</w:t>
      </w:r>
      <w:r w:rsidRPr="00BE4A40">
        <w:rPr>
          <w:sz w:val="18"/>
          <w:szCs w:val="18"/>
          <w:lang w:val="en-GB"/>
        </w:rPr>
        <w:t xml:space="preserve">. Consequently, the National Agency </w:t>
      </w:r>
      <w:r w:rsidR="003D493D" w:rsidRPr="00BE4A40">
        <w:rPr>
          <w:sz w:val="18"/>
          <w:szCs w:val="18"/>
          <w:lang w:val="en-GB"/>
        </w:rPr>
        <w:t xml:space="preserve">of </w:t>
      </w:r>
      <w:r w:rsidR="001C195A" w:rsidRPr="00BE4A40">
        <w:rPr>
          <w:sz w:val="18"/>
          <w:szCs w:val="18"/>
          <w:lang w:val="en-GB"/>
        </w:rPr>
        <w:t>Germany (NA DAAD)</w:t>
      </w:r>
      <w:r w:rsidR="00BE4A40">
        <w:rPr>
          <w:sz w:val="18"/>
          <w:szCs w:val="18"/>
          <w:lang w:val="en-GB"/>
        </w:rPr>
        <w:t xml:space="preserve"> </w:t>
      </w:r>
      <w:r w:rsidRPr="00BE4A40">
        <w:rPr>
          <w:sz w:val="18"/>
          <w:szCs w:val="18"/>
          <w:lang w:val="en-GB"/>
        </w:rPr>
        <w:t>or the European Commission shall not entertain any request for</w:t>
      </w:r>
      <w:r w:rsidRPr="00FE149C">
        <w:rPr>
          <w:sz w:val="18"/>
          <w:szCs w:val="18"/>
          <w:lang w:val="en-GB"/>
        </w:rPr>
        <w:t xml:space="preserve"> indemnity of reimbursement accompanying such claim. </w:t>
      </w:r>
    </w:p>
    <w:p w14:paraId="0BC86510" w14:textId="77777777" w:rsidR="00137EB2" w:rsidRPr="00FE149C" w:rsidRDefault="00137EB2" w:rsidP="00137EB2">
      <w:pPr>
        <w:tabs>
          <w:tab w:val="left" w:pos="360"/>
        </w:tabs>
        <w:rPr>
          <w:sz w:val="18"/>
          <w:szCs w:val="18"/>
          <w:lang w:val="en-GB"/>
        </w:rPr>
      </w:pPr>
    </w:p>
    <w:p w14:paraId="21D9CABD"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3B4389C8" w14:textId="77777777" w:rsidR="00137EB2" w:rsidRPr="00FE149C" w:rsidRDefault="00137EB2" w:rsidP="00137EB2">
      <w:pPr>
        <w:rPr>
          <w:sz w:val="18"/>
          <w:szCs w:val="18"/>
          <w:lang w:val="en-GB"/>
        </w:rPr>
      </w:pPr>
    </w:p>
    <w:p w14:paraId="29097E52"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6C3FE042" w14:textId="77777777" w:rsidR="00137EB2" w:rsidRPr="00FE149C" w:rsidRDefault="00137EB2" w:rsidP="00137EB2">
      <w:pPr>
        <w:jc w:val="both"/>
        <w:rPr>
          <w:sz w:val="18"/>
          <w:szCs w:val="18"/>
          <w:lang w:val="en-GB"/>
        </w:rPr>
      </w:pPr>
    </w:p>
    <w:p w14:paraId="698B4753" w14:textId="77777777" w:rsidR="00137EB2" w:rsidRPr="00640172" w:rsidRDefault="00137EB2" w:rsidP="00A853AF">
      <w:pPr>
        <w:jc w:val="both"/>
        <w:rPr>
          <w:b/>
          <w:sz w:val="18"/>
          <w:szCs w:val="18"/>
          <w:lang w:val="en-GB"/>
        </w:rPr>
      </w:pPr>
      <w:r w:rsidRPr="000A103B">
        <w:rPr>
          <w:sz w:val="18"/>
          <w:szCs w:val="18"/>
          <w:lang w:val="en-GB"/>
        </w:rPr>
        <w:t xml:space="preserve">If the </w:t>
      </w:r>
      <w:r w:rsidR="00065470" w:rsidRPr="000A103B">
        <w:rPr>
          <w:sz w:val="18"/>
          <w:szCs w:val="18"/>
          <w:lang w:val="en-GB"/>
        </w:rPr>
        <w:t xml:space="preserve">participant </w:t>
      </w:r>
      <w:r w:rsidRPr="000A103B">
        <w:rPr>
          <w:sz w:val="18"/>
          <w:szCs w:val="18"/>
          <w:lang w:val="en-GB"/>
        </w:rPr>
        <w:t xml:space="preserve">terminates the </w:t>
      </w:r>
      <w:r w:rsidR="007A4B08" w:rsidRPr="000A103B">
        <w:rPr>
          <w:sz w:val="18"/>
          <w:szCs w:val="18"/>
          <w:lang w:val="en-GB"/>
        </w:rPr>
        <w:t>agreement</w:t>
      </w:r>
      <w:r w:rsidRPr="000A103B">
        <w:rPr>
          <w:sz w:val="18"/>
          <w:szCs w:val="18"/>
          <w:lang w:val="en-GB"/>
        </w:rPr>
        <w:t xml:space="preserve"> before its </w:t>
      </w:r>
      <w:r w:rsidR="007A4B08" w:rsidRPr="000A103B">
        <w:rPr>
          <w:sz w:val="18"/>
          <w:szCs w:val="18"/>
          <w:lang w:val="en-GB"/>
        </w:rPr>
        <w:t>agreement</w:t>
      </w:r>
      <w:r w:rsidR="008C165E" w:rsidRPr="000A103B">
        <w:rPr>
          <w:sz w:val="18"/>
          <w:szCs w:val="18"/>
          <w:lang w:val="en-GB"/>
        </w:rPr>
        <w:t xml:space="preserve"> </w:t>
      </w:r>
      <w:r w:rsidRPr="000A103B">
        <w:rPr>
          <w:sz w:val="18"/>
          <w:szCs w:val="18"/>
          <w:lang w:val="en-GB"/>
        </w:rPr>
        <w:t>end</w:t>
      </w:r>
      <w:r w:rsidR="00A853AF" w:rsidRPr="000A103B">
        <w:rPr>
          <w:sz w:val="18"/>
          <w:szCs w:val="18"/>
          <w:lang w:val="en-GB"/>
        </w:rPr>
        <w:t>s</w:t>
      </w:r>
      <w:r w:rsidRPr="000A103B">
        <w:rPr>
          <w:sz w:val="18"/>
          <w:szCs w:val="18"/>
          <w:lang w:val="en-GB"/>
        </w:rPr>
        <w:t xml:space="preserve"> or if he/she fails to follow the </w:t>
      </w:r>
      <w:r w:rsidR="007A4B08" w:rsidRPr="000A103B">
        <w:rPr>
          <w:sz w:val="18"/>
          <w:szCs w:val="18"/>
          <w:lang w:val="en-GB"/>
        </w:rPr>
        <w:t>agreement</w:t>
      </w:r>
      <w:r w:rsidRPr="000A103B">
        <w:rPr>
          <w:sz w:val="18"/>
          <w:szCs w:val="18"/>
          <w:lang w:val="en-GB"/>
        </w:rPr>
        <w:t xml:space="preserve"> in accordance with the rules, he/she </w:t>
      </w:r>
      <w:r w:rsidR="005211F5">
        <w:rPr>
          <w:sz w:val="18"/>
          <w:szCs w:val="18"/>
          <w:lang w:val="en-GB"/>
        </w:rPr>
        <w:t>shall</w:t>
      </w:r>
      <w:r w:rsidRPr="000A103B">
        <w:rPr>
          <w:sz w:val="18"/>
          <w:szCs w:val="18"/>
          <w:lang w:val="en-GB"/>
        </w:rPr>
        <w:t xml:space="preserve"> have to refund the amount of the grant already paid</w:t>
      </w:r>
      <w:r w:rsidR="00F42EEF" w:rsidRPr="007D6067">
        <w:rPr>
          <w:lang w:val="en-GB"/>
        </w:rPr>
        <w:t xml:space="preserve"> </w:t>
      </w:r>
      <w:r w:rsidR="00F42EEF" w:rsidRPr="00F42EEF">
        <w:rPr>
          <w:sz w:val="18"/>
          <w:szCs w:val="18"/>
          <w:lang w:val="en-GB"/>
        </w:rPr>
        <w:t>except if agreed differently with the sending organisation</w:t>
      </w:r>
      <w:r w:rsidRPr="000A103B">
        <w:rPr>
          <w:sz w:val="18"/>
          <w:szCs w:val="18"/>
          <w:lang w:val="en-GB"/>
        </w:rPr>
        <w:t xml:space="preserve">. </w:t>
      </w:r>
    </w:p>
    <w:p w14:paraId="1F3C2507" w14:textId="77777777" w:rsidR="00137EB2" w:rsidRPr="00640172" w:rsidRDefault="00137EB2" w:rsidP="00137EB2">
      <w:pPr>
        <w:rPr>
          <w:b/>
          <w:sz w:val="18"/>
          <w:szCs w:val="18"/>
          <w:lang w:val="en-GB"/>
        </w:rPr>
      </w:pPr>
    </w:p>
    <w:p w14:paraId="61654A45" w14:textId="77777777"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w:t>
      </w:r>
      <w:proofErr w:type="gramStart"/>
      <w:r w:rsidRPr="00FE149C">
        <w:rPr>
          <w:sz w:val="18"/>
          <w:szCs w:val="18"/>
          <w:lang w:val="en-GB"/>
        </w:rPr>
        <w:t>i.e.</w:t>
      </w:r>
      <w:proofErr w:type="gramEnd"/>
      <w:r w:rsidRPr="00FE149C">
        <w:rPr>
          <w:sz w:val="18"/>
          <w:szCs w:val="18"/>
          <w:lang w:val="en-GB"/>
        </w:rPr>
        <w:t xml:space="preserv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5211F5">
        <w:rPr>
          <w:sz w:val="18"/>
          <w:szCs w:val="18"/>
          <w:lang w:val="en-GB"/>
        </w:rPr>
        <w:t>shall</w:t>
      </w:r>
      <w:r w:rsidRPr="00FE149C">
        <w:rPr>
          <w:sz w:val="18"/>
          <w:szCs w:val="18"/>
          <w:lang w:val="en-GB"/>
        </w:rPr>
        <w:t xml:space="preserve"> be entitled to receive</w:t>
      </w:r>
      <w:r w:rsidR="00816116">
        <w:rPr>
          <w:sz w:val="18"/>
          <w:szCs w:val="18"/>
          <w:lang w:val="en-GB"/>
        </w:rPr>
        <w:t xml:space="preserve"> at least</w:t>
      </w:r>
      <w:r w:rsidRPr="00FE149C">
        <w:rPr>
          <w:sz w:val="18"/>
          <w:szCs w:val="18"/>
          <w:lang w:val="en-GB"/>
        </w:rPr>
        <w:t xml:space="preserve"> 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5211F5">
        <w:rPr>
          <w:sz w:val="18"/>
          <w:szCs w:val="18"/>
          <w:lang w:val="en-GB"/>
        </w:rPr>
        <w:t>shall</w:t>
      </w:r>
      <w:r w:rsidRPr="00FE149C">
        <w:rPr>
          <w:sz w:val="18"/>
          <w:szCs w:val="18"/>
          <w:lang w:val="en-GB"/>
        </w:rPr>
        <w:t xml:space="preserve"> have to be refunded</w:t>
      </w:r>
      <w:r w:rsidR="000D0978">
        <w:rPr>
          <w:sz w:val="18"/>
          <w:szCs w:val="18"/>
          <w:lang w:val="en-GB"/>
        </w:rPr>
        <w:t>,</w:t>
      </w:r>
      <w:r w:rsidR="00F42EEF" w:rsidRPr="007D6067">
        <w:rPr>
          <w:lang w:val="en-GB"/>
        </w:rPr>
        <w:t xml:space="preserve"> </w:t>
      </w:r>
      <w:r w:rsidR="00F42EEF" w:rsidRPr="00F42EEF">
        <w:rPr>
          <w:sz w:val="18"/>
          <w:szCs w:val="18"/>
          <w:lang w:val="en-GB"/>
        </w:rPr>
        <w:t>except if agreed differently with the sending organisation</w:t>
      </w:r>
      <w:r w:rsidRPr="00FE149C">
        <w:rPr>
          <w:sz w:val="18"/>
          <w:szCs w:val="18"/>
          <w:lang w:val="en-GB"/>
        </w:rPr>
        <w:t>.</w:t>
      </w:r>
    </w:p>
    <w:p w14:paraId="05DF12E9" w14:textId="77777777" w:rsidR="00137EB2" w:rsidRPr="00FE149C" w:rsidRDefault="00137EB2" w:rsidP="00137EB2">
      <w:pPr>
        <w:rPr>
          <w:sz w:val="18"/>
          <w:szCs w:val="18"/>
          <w:lang w:val="en-GB"/>
        </w:rPr>
      </w:pPr>
    </w:p>
    <w:p w14:paraId="59E51FF4"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4607AD08" w14:textId="77777777" w:rsidR="00137EB2" w:rsidRPr="00FE149C" w:rsidRDefault="00137EB2" w:rsidP="00137EB2">
      <w:pPr>
        <w:rPr>
          <w:b/>
          <w:sz w:val="18"/>
          <w:szCs w:val="18"/>
          <w:lang w:val="en-GB"/>
        </w:rPr>
      </w:pPr>
    </w:p>
    <w:p w14:paraId="2F85DA22" w14:textId="0B9541D8"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w:t>
      </w:r>
      <w:r w:rsidR="00647F66">
        <w:rPr>
          <w:sz w:val="18"/>
          <w:szCs w:val="18"/>
          <w:lang w:val="en-GB"/>
        </w:rPr>
        <w:t xml:space="preserve">2018/1725 </w:t>
      </w:r>
      <w:r w:rsidRPr="00FE149C">
        <w:rPr>
          <w:sz w:val="18"/>
          <w:szCs w:val="18"/>
          <w:lang w:val="en-GB"/>
        </w:rPr>
        <w:t xml:space="preserve">of the European Parliament and of the Council on the protection of individuals </w:t>
      </w:r>
      <w:proofErr w:type="gramStart"/>
      <w:r w:rsidRPr="00FE149C">
        <w:rPr>
          <w:sz w:val="18"/>
          <w:szCs w:val="18"/>
          <w:lang w:val="en-GB"/>
        </w:rPr>
        <w:t>with regard to</w:t>
      </w:r>
      <w:proofErr w:type="gramEnd"/>
      <w:r w:rsidRPr="00FE149C">
        <w:rPr>
          <w:sz w:val="18"/>
          <w:szCs w:val="18"/>
          <w:lang w:val="en-GB"/>
        </w:rPr>
        <w:t xml:space="preserve">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w:t>
      </w:r>
      <w:proofErr w:type="gramStart"/>
      <w:r w:rsidRPr="00FE149C">
        <w:rPr>
          <w:sz w:val="18"/>
          <w:szCs w:val="18"/>
          <w:lang w:val="en-GB"/>
        </w:rPr>
        <w:t>Agency</w:t>
      </w:r>
      <w:proofErr w:type="gramEnd"/>
      <w:r w:rsidRPr="00FE149C">
        <w:rPr>
          <w:sz w:val="18"/>
          <w:szCs w:val="18"/>
          <w:lang w:val="en-GB"/>
        </w:rPr>
        <w:t xml:space="preserve">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3D0E161B" w14:textId="77777777" w:rsidR="00137EB2" w:rsidRPr="00FE149C" w:rsidRDefault="00137EB2" w:rsidP="00137EB2">
      <w:pPr>
        <w:rPr>
          <w:sz w:val="18"/>
          <w:szCs w:val="18"/>
          <w:lang w:val="en-GB"/>
        </w:rPr>
      </w:pPr>
    </w:p>
    <w:p w14:paraId="6072D5C9" w14:textId="71EA5B1A"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to the European Data Protection Supervisor </w:t>
      </w:r>
      <w:proofErr w:type="gramStart"/>
      <w:r w:rsidRPr="00FE149C">
        <w:rPr>
          <w:sz w:val="18"/>
          <w:szCs w:val="18"/>
          <w:lang w:val="en-GB"/>
        </w:rPr>
        <w:t>with regard to</w:t>
      </w:r>
      <w:proofErr w:type="gramEnd"/>
      <w:r w:rsidRPr="00FE149C">
        <w:rPr>
          <w:sz w:val="18"/>
          <w:szCs w:val="18"/>
          <w:lang w:val="en-GB"/>
        </w:rPr>
        <w:t xml:space="preserve"> the use of the data by the European Commission.</w:t>
      </w:r>
    </w:p>
    <w:p w14:paraId="308060E7" w14:textId="77777777" w:rsidR="00137EB2" w:rsidRPr="00FE149C" w:rsidRDefault="00137EB2" w:rsidP="00137EB2">
      <w:pPr>
        <w:rPr>
          <w:sz w:val="18"/>
          <w:szCs w:val="18"/>
          <w:lang w:val="en-GB"/>
        </w:rPr>
      </w:pPr>
    </w:p>
    <w:p w14:paraId="48125270" w14:textId="77777777" w:rsidR="00137EB2" w:rsidRPr="00FE149C" w:rsidRDefault="00137EB2" w:rsidP="00137EB2">
      <w:pPr>
        <w:rPr>
          <w:sz w:val="18"/>
          <w:szCs w:val="18"/>
          <w:lang w:val="en-GB"/>
        </w:rPr>
      </w:pPr>
    </w:p>
    <w:p w14:paraId="01F16856"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253C4FF6" w14:textId="77777777" w:rsidR="00137EB2" w:rsidRPr="00FE149C" w:rsidRDefault="00137EB2" w:rsidP="00137EB2">
      <w:pPr>
        <w:rPr>
          <w:sz w:val="18"/>
          <w:szCs w:val="18"/>
          <w:lang w:val="en-GB"/>
        </w:rPr>
      </w:pPr>
    </w:p>
    <w:p w14:paraId="15D443FF" w14:textId="77777777"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w:t>
      </w:r>
      <w:r w:rsidRPr="00BE4A40">
        <w:rPr>
          <w:sz w:val="18"/>
          <w:szCs w:val="18"/>
          <w:lang w:val="en-GB"/>
        </w:rPr>
        <w:t xml:space="preserve">Agency </w:t>
      </w:r>
      <w:r w:rsidR="003D493D" w:rsidRPr="00BE4A40">
        <w:rPr>
          <w:sz w:val="18"/>
          <w:szCs w:val="18"/>
          <w:lang w:val="en-GB"/>
        </w:rPr>
        <w:t xml:space="preserve">of </w:t>
      </w:r>
      <w:r w:rsidR="001C195A" w:rsidRPr="00BE4A40">
        <w:rPr>
          <w:sz w:val="18"/>
          <w:szCs w:val="18"/>
          <w:lang w:val="en-GB"/>
        </w:rPr>
        <w:t>Germany (NA DAAD)</w:t>
      </w:r>
      <w:r w:rsidR="00BE4A40">
        <w:rPr>
          <w:sz w:val="18"/>
          <w:szCs w:val="18"/>
          <w:lang w:val="en-GB"/>
        </w:rPr>
        <w:t xml:space="preserve"> </w:t>
      </w:r>
      <w:r w:rsidRPr="00BE4A40">
        <w:rPr>
          <w:sz w:val="18"/>
          <w:szCs w:val="18"/>
          <w:lang w:val="en-GB"/>
        </w:rPr>
        <w:t xml:space="preserve">or by any other outside body authorised by the European Commission or the National Agency </w:t>
      </w:r>
      <w:r w:rsidR="003D493D" w:rsidRPr="00BE4A40">
        <w:rPr>
          <w:sz w:val="18"/>
          <w:szCs w:val="18"/>
          <w:lang w:val="en-GB"/>
        </w:rPr>
        <w:t xml:space="preserve">of </w:t>
      </w:r>
      <w:r w:rsidR="001C195A" w:rsidRPr="00BE4A40">
        <w:rPr>
          <w:sz w:val="18"/>
          <w:szCs w:val="18"/>
          <w:lang w:val="en-GB"/>
        </w:rPr>
        <w:t>Germany (NA DAAD)</w:t>
      </w:r>
      <w:r w:rsidR="00BE4A40">
        <w:rPr>
          <w:sz w:val="18"/>
          <w:szCs w:val="18"/>
          <w:lang w:val="en-GB"/>
        </w:rPr>
        <w:t xml:space="preserve"> </w:t>
      </w:r>
      <w:r w:rsidRPr="00BE4A40">
        <w:rPr>
          <w:sz w:val="18"/>
          <w:szCs w:val="18"/>
          <w:lang w:val="en-GB"/>
        </w:rPr>
        <w:t>to check that the</w:t>
      </w:r>
      <w:r w:rsidR="002D5FD9" w:rsidRPr="00BE4A40">
        <w:rPr>
          <w:sz w:val="18"/>
          <w:szCs w:val="18"/>
          <w:lang w:val="en-GB"/>
        </w:rPr>
        <w:t xml:space="preserve"> mobility period</w:t>
      </w:r>
      <w:r w:rsidRPr="00BE4A40">
        <w:rPr>
          <w:sz w:val="18"/>
          <w:szCs w:val="18"/>
          <w:lang w:val="en-GB"/>
        </w:rPr>
        <w:t xml:space="preserve"> and the provisions of the </w:t>
      </w:r>
      <w:r w:rsidR="007A4B08" w:rsidRPr="00BE4A40">
        <w:rPr>
          <w:sz w:val="18"/>
          <w:szCs w:val="18"/>
          <w:lang w:val="en-GB"/>
        </w:rPr>
        <w:t>agreement</w:t>
      </w:r>
      <w:r w:rsidRPr="00FE149C">
        <w:rPr>
          <w:sz w:val="18"/>
          <w:szCs w:val="18"/>
          <w:lang w:val="en-GB"/>
        </w:rPr>
        <w:t xml:space="preserve"> are being properly implemented.</w:t>
      </w:r>
    </w:p>
    <w:p w14:paraId="0B415DE3" w14:textId="77777777" w:rsidR="002D5FD9" w:rsidRDefault="002D5FD9" w:rsidP="00137EB2">
      <w:pPr>
        <w:jc w:val="both"/>
        <w:rPr>
          <w:sz w:val="18"/>
          <w:szCs w:val="18"/>
          <w:lang w:val="en-GB"/>
        </w:rPr>
        <w:sectPr w:rsidR="002D5FD9"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p>
    <w:p w14:paraId="65BB958B" w14:textId="77777777" w:rsidR="00E85892" w:rsidRDefault="00E85892" w:rsidP="00E85892">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8DF31" w14:textId="77777777" w:rsidR="009B30DA" w:rsidRDefault="009B30DA">
      <w:r>
        <w:separator/>
      </w:r>
    </w:p>
  </w:endnote>
  <w:endnote w:type="continuationSeparator" w:id="0">
    <w:p w14:paraId="168195ED" w14:textId="77777777" w:rsidR="009B30DA" w:rsidRDefault="009B30DA">
      <w:r>
        <w:continuationSeparator/>
      </w:r>
    </w:p>
  </w:endnote>
  <w:endnote w:type="continuationNotice" w:id="1">
    <w:p w14:paraId="2886AEEF" w14:textId="77777777" w:rsidR="009B30DA" w:rsidRDefault="009B30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C2229" w14:textId="77777777" w:rsidR="00623986" w:rsidRDefault="00623986">
    <w:pPr>
      <w:pStyle w:val="Fuzeile"/>
      <w:framePr w:wrap="around" w:vAnchor="text" w:hAnchor="margin" w:xAlign="right" w:y="1"/>
      <w:rPr>
        <w:rStyle w:val="Seitenzahl"/>
        <w:szCs w:val="24"/>
      </w:rPr>
    </w:pPr>
    <w:r>
      <w:rPr>
        <w:rStyle w:val="Seitenzahl"/>
        <w:szCs w:val="24"/>
      </w:rPr>
      <w:fldChar w:fldCharType="begin"/>
    </w:r>
    <w:r>
      <w:rPr>
        <w:rStyle w:val="Seitenzahl"/>
        <w:szCs w:val="24"/>
      </w:rPr>
      <w:instrText xml:space="preserve">PAGE  </w:instrText>
    </w:r>
    <w:r>
      <w:rPr>
        <w:rStyle w:val="Seitenzahl"/>
        <w:szCs w:val="24"/>
      </w:rPr>
      <w:fldChar w:fldCharType="separate"/>
    </w:r>
    <w:r>
      <w:rPr>
        <w:rStyle w:val="Seitenzahl"/>
        <w:noProof/>
        <w:szCs w:val="24"/>
      </w:rPr>
      <w:t>1</w:t>
    </w:r>
    <w:r>
      <w:rPr>
        <w:rStyle w:val="Seitenzahl"/>
        <w:szCs w:val="24"/>
      </w:rPr>
      <w:fldChar w:fldCharType="end"/>
    </w:r>
  </w:p>
  <w:p w14:paraId="09E77B81" w14:textId="77777777" w:rsidR="00623986" w:rsidRDefault="00623986">
    <w:pPr>
      <w:pStyle w:val="Fuzeil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2D1A0" w14:textId="03EF968A" w:rsidR="00623986" w:rsidRDefault="00623986">
    <w:pPr>
      <w:pStyle w:val="Fuzeile"/>
      <w:framePr w:wrap="around" w:vAnchor="text" w:hAnchor="page" w:x="5482" w:y="131"/>
      <w:rPr>
        <w:rStyle w:val="Seitenzahl"/>
        <w:szCs w:val="24"/>
      </w:rPr>
    </w:pPr>
    <w:r>
      <w:rPr>
        <w:rStyle w:val="Seitenzahl"/>
        <w:szCs w:val="24"/>
      </w:rPr>
      <w:fldChar w:fldCharType="begin"/>
    </w:r>
    <w:r>
      <w:rPr>
        <w:rStyle w:val="Seitenzahl"/>
        <w:szCs w:val="24"/>
      </w:rPr>
      <w:instrText xml:space="preserve">PAGE  </w:instrText>
    </w:r>
    <w:r>
      <w:rPr>
        <w:rStyle w:val="Seitenzahl"/>
        <w:szCs w:val="24"/>
      </w:rPr>
      <w:fldChar w:fldCharType="separate"/>
    </w:r>
    <w:r w:rsidR="008A629C">
      <w:rPr>
        <w:rStyle w:val="Seitenzahl"/>
        <w:noProof/>
        <w:szCs w:val="24"/>
      </w:rPr>
      <w:t>4</w:t>
    </w:r>
    <w:r>
      <w:rPr>
        <w:rStyle w:val="Seitenzahl"/>
        <w:szCs w:val="24"/>
      </w:rPr>
      <w:fldChar w:fldCharType="end"/>
    </w:r>
  </w:p>
  <w:p w14:paraId="20909F40" w14:textId="77777777" w:rsidR="00623986" w:rsidRDefault="00623986">
    <w:pPr>
      <w:pStyle w:val="Fuzeile"/>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AA54E" w14:textId="77777777" w:rsidR="00623986" w:rsidRPr="009A6788" w:rsidRDefault="00623986" w:rsidP="009A6788">
    <w:pPr>
      <w:pStyle w:val="Fuzeile"/>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A769D" w14:textId="7B3C1E91" w:rsidR="00623986" w:rsidRDefault="00623986" w:rsidP="00FE149C">
    <w:pPr>
      <w:pStyle w:val="Fuzeile"/>
      <w:framePr w:wrap="auto" w:vAnchor="text" w:hAnchor="margin" w:xAlign="right" w:y="1"/>
      <w:jc w:val="both"/>
      <w:rPr>
        <w:rStyle w:val="Seitenzahl"/>
      </w:rPr>
    </w:pPr>
    <w:r>
      <w:rPr>
        <w:rStyle w:val="Seitenzahl"/>
      </w:rPr>
      <w:fldChar w:fldCharType="begin"/>
    </w:r>
    <w:r>
      <w:rPr>
        <w:rStyle w:val="Seitenzahl"/>
      </w:rPr>
      <w:instrText xml:space="preserve">PAGE  </w:instrText>
    </w:r>
    <w:r>
      <w:rPr>
        <w:rStyle w:val="Seitenzahl"/>
      </w:rPr>
      <w:fldChar w:fldCharType="separate"/>
    </w:r>
    <w:r w:rsidR="008A629C">
      <w:rPr>
        <w:rStyle w:val="Seitenzahl"/>
        <w:noProof/>
      </w:rPr>
      <w:t>5</w:t>
    </w:r>
    <w:r>
      <w:rPr>
        <w:rStyle w:val="Seitenzahl"/>
      </w:rPr>
      <w:fldChar w:fldCharType="end"/>
    </w:r>
  </w:p>
  <w:p w14:paraId="7025313C" w14:textId="77777777" w:rsidR="00623986" w:rsidRDefault="00623986">
    <w:pPr>
      <w:pStyle w:val="Fuzeil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76697" w14:textId="77777777" w:rsidR="009B30DA" w:rsidRDefault="009B30DA">
      <w:r>
        <w:separator/>
      </w:r>
    </w:p>
  </w:footnote>
  <w:footnote w:type="continuationSeparator" w:id="0">
    <w:p w14:paraId="5DE67B7D" w14:textId="77777777" w:rsidR="009B30DA" w:rsidRDefault="009B30DA">
      <w:r>
        <w:continuationSeparator/>
      </w:r>
    </w:p>
  </w:footnote>
  <w:footnote w:type="continuationNotice" w:id="1">
    <w:p w14:paraId="4E42139C" w14:textId="77777777" w:rsidR="009B30DA" w:rsidRDefault="009B30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5E866" w14:textId="77777777" w:rsidR="00623986" w:rsidRDefault="00623986">
    <w:pPr>
      <w:pStyle w:val="Kopfzeile"/>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54702" w14:textId="461849FE" w:rsidR="00623986" w:rsidRPr="00737CC8" w:rsidRDefault="00737CC8" w:rsidP="00737CC8">
    <w:pPr>
      <w:pStyle w:val="Kopfzeile"/>
      <w:rPr>
        <w:rFonts w:ascii="Arial Narrow" w:hAnsi="Arial Narrow" w:cs="Arial"/>
        <w:sz w:val="18"/>
        <w:szCs w:val="18"/>
        <w:lang w:val="en-US"/>
      </w:rPr>
    </w:pPr>
    <w:r>
      <w:rPr>
        <w:rFonts w:ascii="Arial Narrow" w:hAnsi="Arial Narrow" w:cs="Arial"/>
        <w:noProof/>
        <w:snapToGrid/>
        <w:sz w:val="18"/>
        <w:szCs w:val="18"/>
        <w:lang w:val="de-DE" w:eastAsia="de-DE"/>
      </w:rPr>
      <w:drawing>
        <wp:anchor distT="0" distB="0" distL="114300" distR="114300" simplePos="0" relativeHeight="251659264" behindDoc="0" locked="0" layoutInCell="1" allowOverlap="1" wp14:anchorId="28D202AD" wp14:editId="4F16D6BC">
          <wp:simplePos x="0" y="0"/>
          <wp:positionH relativeFrom="margin">
            <wp:posOffset>4119245</wp:posOffset>
          </wp:positionH>
          <wp:positionV relativeFrom="margin">
            <wp:posOffset>-531495</wp:posOffset>
          </wp:positionV>
          <wp:extent cx="1833245" cy="372110"/>
          <wp:effectExtent l="0" t="0" r="0" b="889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w:sz w:val="18"/>
        <w:szCs w:val="18"/>
        <w:lang w:val="en-GB"/>
      </w:rPr>
      <w:t xml:space="preserve">GfNA-II.8 </w:t>
    </w:r>
    <w:r w:rsidRPr="007A0E09">
      <w:rPr>
        <w:rFonts w:ascii="Arial Narrow" w:hAnsi="Arial Narrow" w:cs="Arial"/>
        <w:sz w:val="18"/>
        <w:szCs w:val="18"/>
        <w:lang w:val="en-GB"/>
      </w:rPr>
      <w:t>- Grant agreement- Teaching and training –</w:t>
    </w:r>
    <w:r>
      <w:rPr>
        <w:rFonts w:ascii="Arial Narrow" w:hAnsi="Arial Narrow" w:cs="Arial"/>
        <w:sz w:val="18"/>
        <w:szCs w:val="18"/>
        <w:lang w:val="en-GB"/>
      </w:rPr>
      <w:t xml:space="preserve"> KA103, </w:t>
    </w:r>
    <w:r w:rsidR="00647F66">
      <w:rPr>
        <w:rFonts w:ascii="Arial Narrow" w:hAnsi="Arial Narrow" w:cs="Arial"/>
        <w:sz w:val="18"/>
        <w:szCs w:val="18"/>
        <w:lang w:val="en-GB"/>
      </w:rPr>
      <w:t>20</w:t>
    </w:r>
    <w:r w:rsidR="009D7A12">
      <w:rPr>
        <w:rFonts w:ascii="Arial Narrow" w:hAnsi="Arial Narrow" w:cs="Arial"/>
        <w:sz w:val="18"/>
        <w:szCs w:val="18"/>
        <w:lang w:val="en-GB"/>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7CADD" w14:textId="77777777" w:rsidR="00623986" w:rsidRPr="00FE149C" w:rsidRDefault="00623986" w:rsidP="00FE14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276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07B20"/>
    <w:rsid w:val="00010742"/>
    <w:rsid w:val="00011249"/>
    <w:rsid w:val="000121C3"/>
    <w:rsid w:val="00012759"/>
    <w:rsid w:val="00014B20"/>
    <w:rsid w:val="00017468"/>
    <w:rsid w:val="000229DB"/>
    <w:rsid w:val="00023F60"/>
    <w:rsid w:val="000247F6"/>
    <w:rsid w:val="00026A5D"/>
    <w:rsid w:val="00033629"/>
    <w:rsid w:val="00034F7C"/>
    <w:rsid w:val="00041396"/>
    <w:rsid w:val="00045C16"/>
    <w:rsid w:val="00047CBC"/>
    <w:rsid w:val="000565D0"/>
    <w:rsid w:val="00063494"/>
    <w:rsid w:val="00065470"/>
    <w:rsid w:val="0006734A"/>
    <w:rsid w:val="00067DF7"/>
    <w:rsid w:val="00070D6F"/>
    <w:rsid w:val="0007330C"/>
    <w:rsid w:val="000734E3"/>
    <w:rsid w:val="000766E1"/>
    <w:rsid w:val="000771D1"/>
    <w:rsid w:val="0008321F"/>
    <w:rsid w:val="00083486"/>
    <w:rsid w:val="00083510"/>
    <w:rsid w:val="000841D2"/>
    <w:rsid w:val="00084EED"/>
    <w:rsid w:val="00085D84"/>
    <w:rsid w:val="0008622F"/>
    <w:rsid w:val="000912BD"/>
    <w:rsid w:val="00092A82"/>
    <w:rsid w:val="00094417"/>
    <w:rsid w:val="0009733F"/>
    <w:rsid w:val="000A103B"/>
    <w:rsid w:val="000A24DD"/>
    <w:rsid w:val="000A2944"/>
    <w:rsid w:val="000A47CE"/>
    <w:rsid w:val="000A7CB2"/>
    <w:rsid w:val="000B19BD"/>
    <w:rsid w:val="000B1F03"/>
    <w:rsid w:val="000B3D42"/>
    <w:rsid w:val="000C27B5"/>
    <w:rsid w:val="000C50C7"/>
    <w:rsid w:val="000C5FD8"/>
    <w:rsid w:val="000C7059"/>
    <w:rsid w:val="000C7D70"/>
    <w:rsid w:val="000D0236"/>
    <w:rsid w:val="000D0978"/>
    <w:rsid w:val="000D2182"/>
    <w:rsid w:val="000D285B"/>
    <w:rsid w:val="000D2D0A"/>
    <w:rsid w:val="000D4525"/>
    <w:rsid w:val="000D4B05"/>
    <w:rsid w:val="000D6CCA"/>
    <w:rsid w:val="000D755B"/>
    <w:rsid w:val="000E11A6"/>
    <w:rsid w:val="000E502A"/>
    <w:rsid w:val="000E7625"/>
    <w:rsid w:val="000F31F6"/>
    <w:rsid w:val="00100991"/>
    <w:rsid w:val="0010103B"/>
    <w:rsid w:val="001011E6"/>
    <w:rsid w:val="001015CE"/>
    <w:rsid w:val="00107319"/>
    <w:rsid w:val="001146B7"/>
    <w:rsid w:val="00117A3E"/>
    <w:rsid w:val="001204DC"/>
    <w:rsid w:val="00121379"/>
    <w:rsid w:val="00125211"/>
    <w:rsid w:val="00127D9B"/>
    <w:rsid w:val="00130867"/>
    <w:rsid w:val="00137EB2"/>
    <w:rsid w:val="00140A48"/>
    <w:rsid w:val="001412B6"/>
    <w:rsid w:val="00153960"/>
    <w:rsid w:val="00153C54"/>
    <w:rsid w:val="0015409C"/>
    <w:rsid w:val="001553B3"/>
    <w:rsid w:val="001610C5"/>
    <w:rsid w:val="00164A3F"/>
    <w:rsid w:val="001651E3"/>
    <w:rsid w:val="00165EEA"/>
    <w:rsid w:val="001733A1"/>
    <w:rsid w:val="00173F1A"/>
    <w:rsid w:val="0017458B"/>
    <w:rsid w:val="00176150"/>
    <w:rsid w:val="001776D8"/>
    <w:rsid w:val="00182495"/>
    <w:rsid w:val="00182A7E"/>
    <w:rsid w:val="00183642"/>
    <w:rsid w:val="00183987"/>
    <w:rsid w:val="00186213"/>
    <w:rsid w:val="00190898"/>
    <w:rsid w:val="00190B21"/>
    <w:rsid w:val="00190F7B"/>
    <w:rsid w:val="00191C6F"/>
    <w:rsid w:val="001936BE"/>
    <w:rsid w:val="00193DD9"/>
    <w:rsid w:val="0019426C"/>
    <w:rsid w:val="00195F7E"/>
    <w:rsid w:val="001A019B"/>
    <w:rsid w:val="001A2F05"/>
    <w:rsid w:val="001A34D2"/>
    <w:rsid w:val="001A7791"/>
    <w:rsid w:val="001A7E8C"/>
    <w:rsid w:val="001B0D5D"/>
    <w:rsid w:val="001B253D"/>
    <w:rsid w:val="001C03FA"/>
    <w:rsid w:val="001C10CB"/>
    <w:rsid w:val="001C195A"/>
    <w:rsid w:val="001C22C7"/>
    <w:rsid w:val="001C23A9"/>
    <w:rsid w:val="001C3D10"/>
    <w:rsid w:val="001C50DB"/>
    <w:rsid w:val="001C7D24"/>
    <w:rsid w:val="001D0A32"/>
    <w:rsid w:val="001D3D5A"/>
    <w:rsid w:val="001D5160"/>
    <w:rsid w:val="001D5916"/>
    <w:rsid w:val="001E136C"/>
    <w:rsid w:val="001E1465"/>
    <w:rsid w:val="001E42A2"/>
    <w:rsid w:val="001E44FB"/>
    <w:rsid w:val="001E454C"/>
    <w:rsid w:val="001E7774"/>
    <w:rsid w:val="001F0773"/>
    <w:rsid w:val="0020039C"/>
    <w:rsid w:val="00202EB0"/>
    <w:rsid w:val="00204E80"/>
    <w:rsid w:val="00205935"/>
    <w:rsid w:val="00207117"/>
    <w:rsid w:val="002073C4"/>
    <w:rsid w:val="00207890"/>
    <w:rsid w:val="002125B3"/>
    <w:rsid w:val="002170DF"/>
    <w:rsid w:val="00217D88"/>
    <w:rsid w:val="00224331"/>
    <w:rsid w:val="00225748"/>
    <w:rsid w:val="00226F95"/>
    <w:rsid w:val="002314D6"/>
    <w:rsid w:val="00232198"/>
    <w:rsid w:val="00232375"/>
    <w:rsid w:val="00232886"/>
    <w:rsid w:val="00233226"/>
    <w:rsid w:val="00233440"/>
    <w:rsid w:val="0023790E"/>
    <w:rsid w:val="00240F5F"/>
    <w:rsid w:val="00245B46"/>
    <w:rsid w:val="002467E1"/>
    <w:rsid w:val="00246D9A"/>
    <w:rsid w:val="00246E6D"/>
    <w:rsid w:val="00254A5F"/>
    <w:rsid w:val="00261796"/>
    <w:rsid w:val="0026242A"/>
    <w:rsid w:val="00263097"/>
    <w:rsid w:val="00264BD9"/>
    <w:rsid w:val="00266434"/>
    <w:rsid w:val="002706FA"/>
    <w:rsid w:val="002714DF"/>
    <w:rsid w:val="00273228"/>
    <w:rsid w:val="00274537"/>
    <w:rsid w:val="0027675B"/>
    <w:rsid w:val="00276D75"/>
    <w:rsid w:val="002817C0"/>
    <w:rsid w:val="00281C2C"/>
    <w:rsid w:val="00282D8C"/>
    <w:rsid w:val="002833DB"/>
    <w:rsid w:val="00284AC1"/>
    <w:rsid w:val="00286FCA"/>
    <w:rsid w:val="002938B8"/>
    <w:rsid w:val="00296A2C"/>
    <w:rsid w:val="002A586A"/>
    <w:rsid w:val="002A69AC"/>
    <w:rsid w:val="002A6B37"/>
    <w:rsid w:val="002B1D31"/>
    <w:rsid w:val="002B2D4B"/>
    <w:rsid w:val="002C2C88"/>
    <w:rsid w:val="002C6C96"/>
    <w:rsid w:val="002D3272"/>
    <w:rsid w:val="002D4C85"/>
    <w:rsid w:val="002D5FD9"/>
    <w:rsid w:val="002D74C5"/>
    <w:rsid w:val="002D7C27"/>
    <w:rsid w:val="002E24F7"/>
    <w:rsid w:val="002F3579"/>
    <w:rsid w:val="002F4945"/>
    <w:rsid w:val="002F4D6C"/>
    <w:rsid w:val="002F6AAA"/>
    <w:rsid w:val="002F738C"/>
    <w:rsid w:val="003034A6"/>
    <w:rsid w:val="0031249C"/>
    <w:rsid w:val="00312DBD"/>
    <w:rsid w:val="00313A00"/>
    <w:rsid w:val="00313A99"/>
    <w:rsid w:val="003149AE"/>
    <w:rsid w:val="00316A78"/>
    <w:rsid w:val="00321488"/>
    <w:rsid w:val="00322CB8"/>
    <w:rsid w:val="00326E75"/>
    <w:rsid w:val="00327163"/>
    <w:rsid w:val="003315F4"/>
    <w:rsid w:val="00336B74"/>
    <w:rsid w:val="00341429"/>
    <w:rsid w:val="003415BB"/>
    <w:rsid w:val="00343211"/>
    <w:rsid w:val="00345899"/>
    <w:rsid w:val="00346DB9"/>
    <w:rsid w:val="00352043"/>
    <w:rsid w:val="00354C9C"/>
    <w:rsid w:val="00361045"/>
    <w:rsid w:val="003664C7"/>
    <w:rsid w:val="00366E7B"/>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C1C58"/>
    <w:rsid w:val="003C2B66"/>
    <w:rsid w:val="003C4175"/>
    <w:rsid w:val="003C54B3"/>
    <w:rsid w:val="003C7DEE"/>
    <w:rsid w:val="003C7EA5"/>
    <w:rsid w:val="003D0B01"/>
    <w:rsid w:val="003D0C75"/>
    <w:rsid w:val="003D25F5"/>
    <w:rsid w:val="003D33EC"/>
    <w:rsid w:val="003D493D"/>
    <w:rsid w:val="003D60FB"/>
    <w:rsid w:val="003E19E4"/>
    <w:rsid w:val="003E1E00"/>
    <w:rsid w:val="003E3967"/>
    <w:rsid w:val="003E3A1F"/>
    <w:rsid w:val="003E5095"/>
    <w:rsid w:val="003F5A50"/>
    <w:rsid w:val="003F7055"/>
    <w:rsid w:val="00400C14"/>
    <w:rsid w:val="00401A4E"/>
    <w:rsid w:val="00402E5A"/>
    <w:rsid w:val="0040493A"/>
    <w:rsid w:val="00405B0F"/>
    <w:rsid w:val="00407F54"/>
    <w:rsid w:val="00410D9B"/>
    <w:rsid w:val="00411BBF"/>
    <w:rsid w:val="00412CD1"/>
    <w:rsid w:val="004163A6"/>
    <w:rsid w:val="00416966"/>
    <w:rsid w:val="0042197C"/>
    <w:rsid w:val="00425F38"/>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5F57"/>
    <w:rsid w:val="004963FB"/>
    <w:rsid w:val="004974CB"/>
    <w:rsid w:val="004A0AF4"/>
    <w:rsid w:val="004A4617"/>
    <w:rsid w:val="004B02FD"/>
    <w:rsid w:val="004B05DE"/>
    <w:rsid w:val="004B15AC"/>
    <w:rsid w:val="004B431D"/>
    <w:rsid w:val="004B49BE"/>
    <w:rsid w:val="004B5DB1"/>
    <w:rsid w:val="004B7429"/>
    <w:rsid w:val="004C1E96"/>
    <w:rsid w:val="004C267F"/>
    <w:rsid w:val="004C30F7"/>
    <w:rsid w:val="004C32C0"/>
    <w:rsid w:val="004C332D"/>
    <w:rsid w:val="004D16F1"/>
    <w:rsid w:val="004D748D"/>
    <w:rsid w:val="004D7819"/>
    <w:rsid w:val="004E11B0"/>
    <w:rsid w:val="004E17F6"/>
    <w:rsid w:val="004E19BA"/>
    <w:rsid w:val="004E3FB8"/>
    <w:rsid w:val="004E4E61"/>
    <w:rsid w:val="004F4973"/>
    <w:rsid w:val="004F6A0D"/>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514ED"/>
    <w:rsid w:val="00552175"/>
    <w:rsid w:val="00555482"/>
    <w:rsid w:val="00560B13"/>
    <w:rsid w:val="005637B7"/>
    <w:rsid w:val="00563976"/>
    <w:rsid w:val="00564B49"/>
    <w:rsid w:val="00566B9C"/>
    <w:rsid w:val="0056726C"/>
    <w:rsid w:val="00567F0A"/>
    <w:rsid w:val="00570CE0"/>
    <w:rsid w:val="00571C12"/>
    <w:rsid w:val="005735D7"/>
    <w:rsid w:val="00573F2E"/>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425F"/>
    <w:rsid w:val="005B71A9"/>
    <w:rsid w:val="005B74A0"/>
    <w:rsid w:val="005C0277"/>
    <w:rsid w:val="005C03ED"/>
    <w:rsid w:val="005C313B"/>
    <w:rsid w:val="005C7136"/>
    <w:rsid w:val="005C78C2"/>
    <w:rsid w:val="005D26FD"/>
    <w:rsid w:val="005D53D1"/>
    <w:rsid w:val="005D65FD"/>
    <w:rsid w:val="005E0B96"/>
    <w:rsid w:val="005E0F9F"/>
    <w:rsid w:val="005E17D7"/>
    <w:rsid w:val="005E216C"/>
    <w:rsid w:val="005E3617"/>
    <w:rsid w:val="005E412F"/>
    <w:rsid w:val="005E4A67"/>
    <w:rsid w:val="005F56D7"/>
    <w:rsid w:val="005F6E26"/>
    <w:rsid w:val="005F7658"/>
    <w:rsid w:val="005F77D3"/>
    <w:rsid w:val="00602C59"/>
    <w:rsid w:val="00605365"/>
    <w:rsid w:val="00607597"/>
    <w:rsid w:val="00623986"/>
    <w:rsid w:val="00625DE5"/>
    <w:rsid w:val="00626B93"/>
    <w:rsid w:val="00630EC2"/>
    <w:rsid w:val="00634031"/>
    <w:rsid w:val="00640172"/>
    <w:rsid w:val="006410BB"/>
    <w:rsid w:val="00641B0A"/>
    <w:rsid w:val="006444EB"/>
    <w:rsid w:val="0064462C"/>
    <w:rsid w:val="00645F3B"/>
    <w:rsid w:val="00646542"/>
    <w:rsid w:val="00646D58"/>
    <w:rsid w:val="00647F66"/>
    <w:rsid w:val="00653A04"/>
    <w:rsid w:val="00654F1B"/>
    <w:rsid w:val="006602AE"/>
    <w:rsid w:val="0066654B"/>
    <w:rsid w:val="00667CAF"/>
    <w:rsid w:val="00671045"/>
    <w:rsid w:val="00683F79"/>
    <w:rsid w:val="00693397"/>
    <w:rsid w:val="0069379A"/>
    <w:rsid w:val="006A3C42"/>
    <w:rsid w:val="006A4001"/>
    <w:rsid w:val="006A5D6E"/>
    <w:rsid w:val="006A7FC4"/>
    <w:rsid w:val="006B136B"/>
    <w:rsid w:val="006B76CA"/>
    <w:rsid w:val="006B798C"/>
    <w:rsid w:val="006C2F7B"/>
    <w:rsid w:val="006C30D8"/>
    <w:rsid w:val="006C485E"/>
    <w:rsid w:val="006C6B7E"/>
    <w:rsid w:val="006D1ECB"/>
    <w:rsid w:val="006D2539"/>
    <w:rsid w:val="006D6268"/>
    <w:rsid w:val="006D642F"/>
    <w:rsid w:val="006D6AD6"/>
    <w:rsid w:val="006D7D28"/>
    <w:rsid w:val="006E02F2"/>
    <w:rsid w:val="006E49B2"/>
    <w:rsid w:val="006E6FB2"/>
    <w:rsid w:val="006F15D6"/>
    <w:rsid w:val="006F1D4C"/>
    <w:rsid w:val="006F20B0"/>
    <w:rsid w:val="006F300E"/>
    <w:rsid w:val="006F32FC"/>
    <w:rsid w:val="006F3FB7"/>
    <w:rsid w:val="006F4714"/>
    <w:rsid w:val="006F6F27"/>
    <w:rsid w:val="00700601"/>
    <w:rsid w:val="0070203C"/>
    <w:rsid w:val="00704355"/>
    <w:rsid w:val="00706D64"/>
    <w:rsid w:val="00713DA1"/>
    <w:rsid w:val="0072221F"/>
    <w:rsid w:val="00723C4C"/>
    <w:rsid w:val="00732393"/>
    <w:rsid w:val="007340D4"/>
    <w:rsid w:val="007348D3"/>
    <w:rsid w:val="00735E06"/>
    <w:rsid w:val="007360C4"/>
    <w:rsid w:val="007373F8"/>
    <w:rsid w:val="00737CC8"/>
    <w:rsid w:val="0074075F"/>
    <w:rsid w:val="0074160E"/>
    <w:rsid w:val="0074299F"/>
    <w:rsid w:val="00742EF8"/>
    <w:rsid w:val="00743907"/>
    <w:rsid w:val="00744D44"/>
    <w:rsid w:val="007509F9"/>
    <w:rsid w:val="00750A2C"/>
    <w:rsid w:val="00753CE1"/>
    <w:rsid w:val="0076315A"/>
    <w:rsid w:val="00765D25"/>
    <w:rsid w:val="0076738B"/>
    <w:rsid w:val="00767E5E"/>
    <w:rsid w:val="00770319"/>
    <w:rsid w:val="00775D13"/>
    <w:rsid w:val="00776F3D"/>
    <w:rsid w:val="00780990"/>
    <w:rsid w:val="00784CDD"/>
    <w:rsid w:val="00786665"/>
    <w:rsid w:val="00791896"/>
    <w:rsid w:val="00792230"/>
    <w:rsid w:val="0079267E"/>
    <w:rsid w:val="00794200"/>
    <w:rsid w:val="007A0E09"/>
    <w:rsid w:val="007A1E78"/>
    <w:rsid w:val="007A215B"/>
    <w:rsid w:val="007A4B08"/>
    <w:rsid w:val="007A6647"/>
    <w:rsid w:val="007B16C2"/>
    <w:rsid w:val="007B21DC"/>
    <w:rsid w:val="007B2E80"/>
    <w:rsid w:val="007B2F37"/>
    <w:rsid w:val="007B4068"/>
    <w:rsid w:val="007B7BC9"/>
    <w:rsid w:val="007C33E6"/>
    <w:rsid w:val="007C3E3B"/>
    <w:rsid w:val="007C5B71"/>
    <w:rsid w:val="007C7D02"/>
    <w:rsid w:val="007D2A4F"/>
    <w:rsid w:val="007D2E98"/>
    <w:rsid w:val="007D342C"/>
    <w:rsid w:val="007D6067"/>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16116"/>
    <w:rsid w:val="008200DF"/>
    <w:rsid w:val="008215F0"/>
    <w:rsid w:val="0082163D"/>
    <w:rsid w:val="00822AE7"/>
    <w:rsid w:val="00824DF7"/>
    <w:rsid w:val="00824FCA"/>
    <w:rsid w:val="00830FDB"/>
    <w:rsid w:val="008327F2"/>
    <w:rsid w:val="00832C85"/>
    <w:rsid w:val="00835DAE"/>
    <w:rsid w:val="0084593B"/>
    <w:rsid w:val="00845F07"/>
    <w:rsid w:val="00850CDF"/>
    <w:rsid w:val="0085498E"/>
    <w:rsid w:val="00857445"/>
    <w:rsid w:val="008605BE"/>
    <w:rsid w:val="008607EE"/>
    <w:rsid w:val="00860DC1"/>
    <w:rsid w:val="00861132"/>
    <w:rsid w:val="00863461"/>
    <w:rsid w:val="00871C4E"/>
    <w:rsid w:val="00880F1C"/>
    <w:rsid w:val="008827F1"/>
    <w:rsid w:val="0088570D"/>
    <w:rsid w:val="00897577"/>
    <w:rsid w:val="008A1E85"/>
    <w:rsid w:val="008A3683"/>
    <w:rsid w:val="008A3E4A"/>
    <w:rsid w:val="008A629C"/>
    <w:rsid w:val="008B0B17"/>
    <w:rsid w:val="008B19B0"/>
    <w:rsid w:val="008B311D"/>
    <w:rsid w:val="008B36E6"/>
    <w:rsid w:val="008B3F89"/>
    <w:rsid w:val="008B4A57"/>
    <w:rsid w:val="008B58F7"/>
    <w:rsid w:val="008B5AE9"/>
    <w:rsid w:val="008B5FD1"/>
    <w:rsid w:val="008C165E"/>
    <w:rsid w:val="008C49CF"/>
    <w:rsid w:val="008C5EC5"/>
    <w:rsid w:val="008C6E95"/>
    <w:rsid w:val="008D1232"/>
    <w:rsid w:val="008D12BC"/>
    <w:rsid w:val="008D578B"/>
    <w:rsid w:val="008D59C3"/>
    <w:rsid w:val="008D7556"/>
    <w:rsid w:val="008D766B"/>
    <w:rsid w:val="008D7FE8"/>
    <w:rsid w:val="008E4A6B"/>
    <w:rsid w:val="008E4D5A"/>
    <w:rsid w:val="008E51D8"/>
    <w:rsid w:val="008E524B"/>
    <w:rsid w:val="008E55E6"/>
    <w:rsid w:val="008E567A"/>
    <w:rsid w:val="008E63D2"/>
    <w:rsid w:val="008E6893"/>
    <w:rsid w:val="008F0EF5"/>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20AEB"/>
    <w:rsid w:val="009218B9"/>
    <w:rsid w:val="009218C1"/>
    <w:rsid w:val="00921DB0"/>
    <w:rsid w:val="00923234"/>
    <w:rsid w:val="009238B1"/>
    <w:rsid w:val="00924D53"/>
    <w:rsid w:val="00927BCD"/>
    <w:rsid w:val="0093034B"/>
    <w:rsid w:val="00936E41"/>
    <w:rsid w:val="00937D30"/>
    <w:rsid w:val="009404B6"/>
    <w:rsid w:val="00940651"/>
    <w:rsid w:val="009407E7"/>
    <w:rsid w:val="0094095A"/>
    <w:rsid w:val="00945540"/>
    <w:rsid w:val="009463E6"/>
    <w:rsid w:val="00946A35"/>
    <w:rsid w:val="009471DB"/>
    <w:rsid w:val="00947E01"/>
    <w:rsid w:val="00955A2F"/>
    <w:rsid w:val="00955FD0"/>
    <w:rsid w:val="0096166C"/>
    <w:rsid w:val="009625EE"/>
    <w:rsid w:val="009637E5"/>
    <w:rsid w:val="00967BFC"/>
    <w:rsid w:val="009708A1"/>
    <w:rsid w:val="00970E06"/>
    <w:rsid w:val="009723D4"/>
    <w:rsid w:val="009745E5"/>
    <w:rsid w:val="0097486B"/>
    <w:rsid w:val="00986E2C"/>
    <w:rsid w:val="009870ED"/>
    <w:rsid w:val="00987202"/>
    <w:rsid w:val="00990BFE"/>
    <w:rsid w:val="009949FB"/>
    <w:rsid w:val="0099551F"/>
    <w:rsid w:val="009A2A79"/>
    <w:rsid w:val="009A2F27"/>
    <w:rsid w:val="009A61AF"/>
    <w:rsid w:val="009A6788"/>
    <w:rsid w:val="009A6CDC"/>
    <w:rsid w:val="009A7207"/>
    <w:rsid w:val="009B0B41"/>
    <w:rsid w:val="009B30DA"/>
    <w:rsid w:val="009B3816"/>
    <w:rsid w:val="009B7B70"/>
    <w:rsid w:val="009B7BFA"/>
    <w:rsid w:val="009C343B"/>
    <w:rsid w:val="009C4360"/>
    <w:rsid w:val="009D37F2"/>
    <w:rsid w:val="009D3C8A"/>
    <w:rsid w:val="009D541C"/>
    <w:rsid w:val="009D7A12"/>
    <w:rsid w:val="009E0965"/>
    <w:rsid w:val="009E2BDB"/>
    <w:rsid w:val="009E3379"/>
    <w:rsid w:val="009E4EAC"/>
    <w:rsid w:val="009E71E8"/>
    <w:rsid w:val="009F0EC7"/>
    <w:rsid w:val="009F427D"/>
    <w:rsid w:val="009F4E9A"/>
    <w:rsid w:val="00A001E9"/>
    <w:rsid w:val="00A0121A"/>
    <w:rsid w:val="00A0456A"/>
    <w:rsid w:val="00A04C5C"/>
    <w:rsid w:val="00A05CFE"/>
    <w:rsid w:val="00A11032"/>
    <w:rsid w:val="00A117CE"/>
    <w:rsid w:val="00A12DB6"/>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43FCE"/>
    <w:rsid w:val="00A44B60"/>
    <w:rsid w:val="00A4640A"/>
    <w:rsid w:val="00A47B75"/>
    <w:rsid w:val="00A504BA"/>
    <w:rsid w:val="00A508A7"/>
    <w:rsid w:val="00A52E39"/>
    <w:rsid w:val="00A53C76"/>
    <w:rsid w:val="00A55C8C"/>
    <w:rsid w:val="00A616C1"/>
    <w:rsid w:val="00A6421B"/>
    <w:rsid w:val="00A6491E"/>
    <w:rsid w:val="00A64EB5"/>
    <w:rsid w:val="00A65140"/>
    <w:rsid w:val="00A668C3"/>
    <w:rsid w:val="00A7215D"/>
    <w:rsid w:val="00A7612A"/>
    <w:rsid w:val="00A80046"/>
    <w:rsid w:val="00A84FCC"/>
    <w:rsid w:val="00A853AF"/>
    <w:rsid w:val="00A85665"/>
    <w:rsid w:val="00A87456"/>
    <w:rsid w:val="00A90028"/>
    <w:rsid w:val="00A91F48"/>
    <w:rsid w:val="00A936F1"/>
    <w:rsid w:val="00A93A3D"/>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C028C"/>
    <w:rsid w:val="00AC52E8"/>
    <w:rsid w:val="00AD75E0"/>
    <w:rsid w:val="00AE0E88"/>
    <w:rsid w:val="00AE2691"/>
    <w:rsid w:val="00AE4A9E"/>
    <w:rsid w:val="00AF36D8"/>
    <w:rsid w:val="00AF4023"/>
    <w:rsid w:val="00AF4D6D"/>
    <w:rsid w:val="00AF4F50"/>
    <w:rsid w:val="00B0225D"/>
    <w:rsid w:val="00B03E58"/>
    <w:rsid w:val="00B054FC"/>
    <w:rsid w:val="00B10A75"/>
    <w:rsid w:val="00B10BED"/>
    <w:rsid w:val="00B11B79"/>
    <w:rsid w:val="00B140BA"/>
    <w:rsid w:val="00B16AD8"/>
    <w:rsid w:val="00B2155C"/>
    <w:rsid w:val="00B23F91"/>
    <w:rsid w:val="00B244C3"/>
    <w:rsid w:val="00B30668"/>
    <w:rsid w:val="00B317F1"/>
    <w:rsid w:val="00B328A7"/>
    <w:rsid w:val="00B36433"/>
    <w:rsid w:val="00B3661C"/>
    <w:rsid w:val="00B37758"/>
    <w:rsid w:val="00B427ED"/>
    <w:rsid w:val="00B4456E"/>
    <w:rsid w:val="00B44605"/>
    <w:rsid w:val="00B4501D"/>
    <w:rsid w:val="00B4548A"/>
    <w:rsid w:val="00B50670"/>
    <w:rsid w:val="00B519BE"/>
    <w:rsid w:val="00B52140"/>
    <w:rsid w:val="00B534CE"/>
    <w:rsid w:val="00B53DDB"/>
    <w:rsid w:val="00B54848"/>
    <w:rsid w:val="00B570E6"/>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FE1"/>
    <w:rsid w:val="00BB0914"/>
    <w:rsid w:val="00BB25A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4A40"/>
    <w:rsid w:val="00BE659B"/>
    <w:rsid w:val="00BF73B3"/>
    <w:rsid w:val="00C01753"/>
    <w:rsid w:val="00C02277"/>
    <w:rsid w:val="00C02401"/>
    <w:rsid w:val="00C03A0A"/>
    <w:rsid w:val="00C05BC8"/>
    <w:rsid w:val="00C121A6"/>
    <w:rsid w:val="00C1384A"/>
    <w:rsid w:val="00C201E1"/>
    <w:rsid w:val="00C2124F"/>
    <w:rsid w:val="00C212A7"/>
    <w:rsid w:val="00C23B42"/>
    <w:rsid w:val="00C2794F"/>
    <w:rsid w:val="00C3067C"/>
    <w:rsid w:val="00C35497"/>
    <w:rsid w:val="00C371B3"/>
    <w:rsid w:val="00C41022"/>
    <w:rsid w:val="00C422B1"/>
    <w:rsid w:val="00C434D0"/>
    <w:rsid w:val="00C45601"/>
    <w:rsid w:val="00C535D5"/>
    <w:rsid w:val="00C544D1"/>
    <w:rsid w:val="00C560D5"/>
    <w:rsid w:val="00C578B7"/>
    <w:rsid w:val="00C60964"/>
    <w:rsid w:val="00C62364"/>
    <w:rsid w:val="00C64F27"/>
    <w:rsid w:val="00C651CC"/>
    <w:rsid w:val="00C65C44"/>
    <w:rsid w:val="00C66CAB"/>
    <w:rsid w:val="00C70078"/>
    <w:rsid w:val="00C7113B"/>
    <w:rsid w:val="00C7207A"/>
    <w:rsid w:val="00C806C8"/>
    <w:rsid w:val="00C86087"/>
    <w:rsid w:val="00C86958"/>
    <w:rsid w:val="00C86C83"/>
    <w:rsid w:val="00C9059C"/>
    <w:rsid w:val="00C9265F"/>
    <w:rsid w:val="00C94BDF"/>
    <w:rsid w:val="00CA533E"/>
    <w:rsid w:val="00CA573E"/>
    <w:rsid w:val="00CA6DB9"/>
    <w:rsid w:val="00CA6FFD"/>
    <w:rsid w:val="00CB2AEA"/>
    <w:rsid w:val="00CB30FF"/>
    <w:rsid w:val="00CB36D1"/>
    <w:rsid w:val="00CB76F5"/>
    <w:rsid w:val="00CB7849"/>
    <w:rsid w:val="00CB790F"/>
    <w:rsid w:val="00CC28BF"/>
    <w:rsid w:val="00CC2A8C"/>
    <w:rsid w:val="00CC4551"/>
    <w:rsid w:val="00CC45AF"/>
    <w:rsid w:val="00CC4C20"/>
    <w:rsid w:val="00CC6195"/>
    <w:rsid w:val="00CC79D5"/>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D006C5"/>
    <w:rsid w:val="00D008D8"/>
    <w:rsid w:val="00D02AD7"/>
    <w:rsid w:val="00D13EC9"/>
    <w:rsid w:val="00D1501F"/>
    <w:rsid w:val="00D15727"/>
    <w:rsid w:val="00D301A4"/>
    <w:rsid w:val="00D3109D"/>
    <w:rsid w:val="00D3546C"/>
    <w:rsid w:val="00D40F18"/>
    <w:rsid w:val="00D42D0C"/>
    <w:rsid w:val="00D44B5F"/>
    <w:rsid w:val="00D50584"/>
    <w:rsid w:val="00D50588"/>
    <w:rsid w:val="00D52020"/>
    <w:rsid w:val="00D520E4"/>
    <w:rsid w:val="00D5448C"/>
    <w:rsid w:val="00D60487"/>
    <w:rsid w:val="00D6062C"/>
    <w:rsid w:val="00D61471"/>
    <w:rsid w:val="00D6601A"/>
    <w:rsid w:val="00D71485"/>
    <w:rsid w:val="00D71E90"/>
    <w:rsid w:val="00D72527"/>
    <w:rsid w:val="00D74787"/>
    <w:rsid w:val="00D75B8E"/>
    <w:rsid w:val="00D77404"/>
    <w:rsid w:val="00D77C3A"/>
    <w:rsid w:val="00D83576"/>
    <w:rsid w:val="00D8462C"/>
    <w:rsid w:val="00D85C5C"/>
    <w:rsid w:val="00D90209"/>
    <w:rsid w:val="00D90A57"/>
    <w:rsid w:val="00D91645"/>
    <w:rsid w:val="00D9278A"/>
    <w:rsid w:val="00D95657"/>
    <w:rsid w:val="00D97F7E"/>
    <w:rsid w:val="00DA3EDC"/>
    <w:rsid w:val="00DB0124"/>
    <w:rsid w:val="00DB01C1"/>
    <w:rsid w:val="00DB04E1"/>
    <w:rsid w:val="00DB6B16"/>
    <w:rsid w:val="00DB6BDC"/>
    <w:rsid w:val="00DC1179"/>
    <w:rsid w:val="00DC5269"/>
    <w:rsid w:val="00DD0799"/>
    <w:rsid w:val="00DD74E5"/>
    <w:rsid w:val="00DE03FA"/>
    <w:rsid w:val="00DE13C1"/>
    <w:rsid w:val="00DE472F"/>
    <w:rsid w:val="00DE5BF0"/>
    <w:rsid w:val="00DF0197"/>
    <w:rsid w:val="00DF1DE2"/>
    <w:rsid w:val="00DF2719"/>
    <w:rsid w:val="00DF3EC1"/>
    <w:rsid w:val="00DF6613"/>
    <w:rsid w:val="00DF718E"/>
    <w:rsid w:val="00E040AD"/>
    <w:rsid w:val="00E07160"/>
    <w:rsid w:val="00E1238C"/>
    <w:rsid w:val="00E2025B"/>
    <w:rsid w:val="00E21E63"/>
    <w:rsid w:val="00E23DC1"/>
    <w:rsid w:val="00E2749A"/>
    <w:rsid w:val="00E309AB"/>
    <w:rsid w:val="00E32230"/>
    <w:rsid w:val="00E3345F"/>
    <w:rsid w:val="00E33761"/>
    <w:rsid w:val="00E35FC0"/>
    <w:rsid w:val="00E4387B"/>
    <w:rsid w:val="00E43E7A"/>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82DA6"/>
    <w:rsid w:val="00E838C5"/>
    <w:rsid w:val="00E8453D"/>
    <w:rsid w:val="00E8563C"/>
    <w:rsid w:val="00E85892"/>
    <w:rsid w:val="00E859DE"/>
    <w:rsid w:val="00E922A6"/>
    <w:rsid w:val="00E92E00"/>
    <w:rsid w:val="00E93B25"/>
    <w:rsid w:val="00E9568A"/>
    <w:rsid w:val="00E96409"/>
    <w:rsid w:val="00E96E13"/>
    <w:rsid w:val="00EA0DF4"/>
    <w:rsid w:val="00EA4118"/>
    <w:rsid w:val="00EA4523"/>
    <w:rsid w:val="00EB1FA4"/>
    <w:rsid w:val="00EB2EBB"/>
    <w:rsid w:val="00EB5305"/>
    <w:rsid w:val="00EC0622"/>
    <w:rsid w:val="00EC4046"/>
    <w:rsid w:val="00EC7A39"/>
    <w:rsid w:val="00EE2896"/>
    <w:rsid w:val="00EE2CCB"/>
    <w:rsid w:val="00EE39DB"/>
    <w:rsid w:val="00EE429D"/>
    <w:rsid w:val="00EE7E83"/>
    <w:rsid w:val="00EE7FE2"/>
    <w:rsid w:val="00EF1219"/>
    <w:rsid w:val="00EF59BB"/>
    <w:rsid w:val="00EF73D6"/>
    <w:rsid w:val="00F038F1"/>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C99"/>
    <w:rsid w:val="00F26D1E"/>
    <w:rsid w:val="00F332EC"/>
    <w:rsid w:val="00F34A66"/>
    <w:rsid w:val="00F369BF"/>
    <w:rsid w:val="00F4002E"/>
    <w:rsid w:val="00F403D5"/>
    <w:rsid w:val="00F42EEF"/>
    <w:rsid w:val="00F43826"/>
    <w:rsid w:val="00F44CA4"/>
    <w:rsid w:val="00F455CE"/>
    <w:rsid w:val="00F462EC"/>
    <w:rsid w:val="00F472BC"/>
    <w:rsid w:val="00F50779"/>
    <w:rsid w:val="00F51436"/>
    <w:rsid w:val="00F51528"/>
    <w:rsid w:val="00F51736"/>
    <w:rsid w:val="00F532A5"/>
    <w:rsid w:val="00F536FA"/>
    <w:rsid w:val="00F5436F"/>
    <w:rsid w:val="00F56132"/>
    <w:rsid w:val="00F56F09"/>
    <w:rsid w:val="00F60974"/>
    <w:rsid w:val="00F62832"/>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6310"/>
    <w:rsid w:val="00F964FA"/>
    <w:rsid w:val="00FA349A"/>
    <w:rsid w:val="00FA3EEE"/>
    <w:rsid w:val="00FA43B3"/>
    <w:rsid w:val="00FA4E01"/>
    <w:rsid w:val="00FA56BC"/>
    <w:rsid w:val="00FA680E"/>
    <w:rsid w:val="00FA6C71"/>
    <w:rsid w:val="00FB10DF"/>
    <w:rsid w:val="00FB2256"/>
    <w:rsid w:val="00FB3156"/>
    <w:rsid w:val="00FB3A12"/>
    <w:rsid w:val="00FC03CE"/>
    <w:rsid w:val="00FC2D6B"/>
    <w:rsid w:val="00FC2DBF"/>
    <w:rsid w:val="00FC3C75"/>
    <w:rsid w:val="00FC4F56"/>
    <w:rsid w:val="00FD36AE"/>
    <w:rsid w:val="00FD6452"/>
    <w:rsid w:val="00FE13B5"/>
    <w:rsid w:val="00FE149C"/>
    <w:rsid w:val="00FE1B9C"/>
    <w:rsid w:val="00FE5D7A"/>
    <w:rsid w:val="00FE5E59"/>
    <w:rsid w:val="00FE6963"/>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701E5AEA"/>
  <w15:docId w15:val="{070D5144-CF4A-40A3-8374-B074E28B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napToGrid w:val="0"/>
      <w:lang w:val="fr-FR" w:eastAsia="en-GB"/>
    </w:rPr>
  </w:style>
  <w:style w:type="paragraph" w:styleId="berschrift1">
    <w:name w:val="heading 1"/>
    <w:basedOn w:val="Standard"/>
    <w:next w:val="Text1"/>
    <w:qFormat/>
    <w:pPr>
      <w:keepNext/>
      <w:numPr>
        <w:numId w:val="1"/>
      </w:numPr>
      <w:spacing w:before="240" w:after="240"/>
      <w:jc w:val="both"/>
      <w:outlineLvl w:val="0"/>
    </w:pPr>
    <w:rPr>
      <w:b/>
      <w:smallCaps/>
      <w:sz w:val="24"/>
    </w:rPr>
  </w:style>
  <w:style w:type="paragraph" w:styleId="berschrift2">
    <w:name w:val="heading 2"/>
    <w:basedOn w:val="Standard"/>
    <w:next w:val="Text2"/>
    <w:qFormat/>
    <w:pPr>
      <w:keepNext/>
      <w:numPr>
        <w:ilvl w:val="1"/>
        <w:numId w:val="1"/>
      </w:numPr>
      <w:spacing w:after="240"/>
      <w:jc w:val="both"/>
      <w:outlineLvl w:val="1"/>
    </w:pPr>
    <w:rPr>
      <w:b/>
      <w:sz w:val="24"/>
    </w:rPr>
  </w:style>
  <w:style w:type="paragraph" w:styleId="berschrift3">
    <w:name w:val="heading 3"/>
    <w:basedOn w:val="Standard"/>
    <w:next w:val="Text3"/>
    <w:qFormat/>
    <w:pPr>
      <w:keepNext/>
      <w:numPr>
        <w:ilvl w:val="2"/>
        <w:numId w:val="1"/>
      </w:numPr>
      <w:spacing w:after="240"/>
      <w:jc w:val="both"/>
      <w:outlineLvl w:val="2"/>
    </w:pPr>
    <w:rPr>
      <w:i/>
      <w:sz w:val="24"/>
    </w:rPr>
  </w:style>
  <w:style w:type="paragraph" w:styleId="berschrift4">
    <w:name w:val="heading 4"/>
    <w:basedOn w:val="Standard"/>
    <w:next w:val="Text4"/>
    <w:qFormat/>
    <w:pPr>
      <w:keepNext/>
      <w:numPr>
        <w:ilvl w:val="3"/>
        <w:numId w:val="1"/>
      </w:numPr>
      <w:spacing w:after="240"/>
      <w:jc w:val="both"/>
      <w:outlineLvl w:val="3"/>
    </w:pPr>
    <w:rPr>
      <w:sz w:val="24"/>
    </w:rPr>
  </w:style>
  <w:style w:type="paragraph" w:styleId="berschrift5">
    <w:name w:val="heading 5"/>
    <w:basedOn w:val="Standard"/>
    <w:next w:val="Standard"/>
    <w:qFormat/>
    <w:pPr>
      <w:numPr>
        <w:ilvl w:val="4"/>
        <w:numId w:val="1"/>
      </w:numPr>
      <w:spacing w:before="240" w:after="60"/>
      <w:jc w:val="both"/>
      <w:outlineLvl w:val="4"/>
    </w:pPr>
    <w:rPr>
      <w:rFonts w:ascii="Arial" w:hAnsi="Arial"/>
      <w:sz w:val="22"/>
    </w:rPr>
  </w:style>
  <w:style w:type="paragraph" w:styleId="berschrift6">
    <w:name w:val="heading 6"/>
    <w:basedOn w:val="Standard"/>
    <w:next w:val="Standard"/>
    <w:qFormat/>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pPr>
      <w:numPr>
        <w:ilvl w:val="6"/>
        <w:numId w:val="1"/>
      </w:numPr>
      <w:spacing w:before="240" w:after="60"/>
      <w:jc w:val="both"/>
      <w:outlineLvl w:val="6"/>
    </w:pPr>
    <w:rPr>
      <w:rFonts w:ascii="Arial" w:hAnsi="Arial"/>
    </w:rPr>
  </w:style>
  <w:style w:type="paragraph" w:styleId="berschrift8">
    <w:name w:val="heading 8"/>
    <w:basedOn w:val="Standard"/>
    <w:next w:val="Standard"/>
    <w:qFormat/>
    <w:pPr>
      <w:numPr>
        <w:ilvl w:val="7"/>
        <w:numId w:val="1"/>
      </w:numPr>
      <w:spacing w:before="240" w:after="60"/>
      <w:jc w:val="both"/>
      <w:outlineLvl w:val="7"/>
    </w:pPr>
    <w:rPr>
      <w:rFonts w:ascii="Arial" w:hAnsi="Arial"/>
      <w:i/>
    </w:rPr>
  </w:style>
  <w:style w:type="paragraph" w:styleId="berschrift9">
    <w:name w:val="heading 9"/>
    <w:basedOn w:val="Standard"/>
    <w:next w:val="Standard"/>
    <w:qFormat/>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spacing w:after="240"/>
      <w:ind w:left="483"/>
      <w:jc w:val="both"/>
    </w:pPr>
    <w:rPr>
      <w:sz w:val="24"/>
    </w:rPr>
  </w:style>
  <w:style w:type="paragraph" w:customStyle="1" w:styleId="Text2">
    <w:name w:val="Text 2"/>
    <w:basedOn w:val="Standard"/>
    <w:pPr>
      <w:tabs>
        <w:tab w:val="left" w:pos="2161"/>
      </w:tabs>
      <w:spacing w:after="240"/>
      <w:ind w:left="1077"/>
      <w:jc w:val="both"/>
    </w:pPr>
    <w:rPr>
      <w:sz w:val="24"/>
    </w:rPr>
  </w:style>
  <w:style w:type="paragraph" w:customStyle="1" w:styleId="Text3">
    <w:name w:val="Text 3"/>
    <w:basedOn w:val="Standard"/>
    <w:pPr>
      <w:tabs>
        <w:tab w:val="left" w:pos="2302"/>
      </w:tabs>
      <w:spacing w:after="240"/>
      <w:ind w:left="1917"/>
      <w:jc w:val="both"/>
    </w:pPr>
    <w:rPr>
      <w:sz w:val="24"/>
    </w:rPr>
  </w:style>
  <w:style w:type="paragraph" w:customStyle="1" w:styleId="Text4">
    <w:name w:val="Text 4"/>
    <w:basedOn w:val="Standard"/>
    <w:pPr>
      <w:spacing w:after="240"/>
      <w:ind w:left="2880"/>
      <w:jc w:val="both"/>
    </w:pPr>
    <w:rPr>
      <w:sz w:val="24"/>
    </w:rPr>
  </w:style>
  <w:style w:type="paragraph" w:styleId="Titel">
    <w:name w:val="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Pr>
      <w:rFonts w:cs="Times New Roman"/>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pPr>
      <w:jc w:val="both"/>
    </w:pPr>
    <w:rPr>
      <w:sz w:val="24"/>
    </w:rPr>
  </w:style>
  <w:style w:type="paragraph" w:styleId="Funotentext">
    <w:name w:val="footnote text"/>
    <w:basedOn w:val="Standard"/>
    <w:semiHidden/>
    <w:pPr>
      <w:spacing w:after="240"/>
      <w:ind w:left="357" w:hanging="357"/>
      <w:jc w:val="both"/>
    </w:pPr>
  </w:style>
  <w:style w:type="character" w:styleId="Seitenzahl">
    <w:name w:val="page number"/>
    <w:rPr>
      <w:rFonts w:cs="Times New Roman"/>
    </w:rPr>
  </w:style>
  <w:style w:type="paragraph" w:styleId="Kopfzeile">
    <w:name w:val="header"/>
    <w:basedOn w:val="Standard"/>
    <w:pPr>
      <w:tabs>
        <w:tab w:val="center" w:pos="4153"/>
        <w:tab w:val="right" w:pos="8306"/>
      </w:tabs>
      <w:spacing w:after="240"/>
      <w:jc w:val="both"/>
    </w:pPr>
    <w:rPr>
      <w:sz w:val="24"/>
    </w:rPr>
  </w:style>
  <w:style w:type="paragraph" w:styleId="Fuzeile">
    <w:name w:val="footer"/>
    <w:basedOn w:val="Standard"/>
    <w:pPr>
      <w:tabs>
        <w:tab w:val="center" w:pos="4153"/>
        <w:tab w:val="right" w:pos="8306"/>
      </w:tabs>
    </w:pPr>
  </w:style>
  <w:style w:type="paragraph" w:customStyle="1" w:styleId="Blockquote">
    <w:name w:val="Blockquote"/>
    <w:basedOn w:val="Standard"/>
    <w:pPr>
      <w:spacing w:before="100" w:after="100"/>
      <w:ind w:left="360" w:right="360"/>
    </w:pPr>
    <w:rPr>
      <w:snapToGrid/>
      <w:sz w:val="24"/>
      <w:lang w:val="fr-BE"/>
    </w:rPr>
  </w:style>
  <w:style w:type="character" w:styleId="Hervorhebung">
    <w:name w:val="Emphasis"/>
    <w:qFormat/>
    <w:rPr>
      <w:rFonts w:cs="Times New Roman"/>
      <w:i/>
    </w:rPr>
  </w:style>
  <w:style w:type="character" w:styleId="Hyperlink">
    <w:name w:val="Hyperlink"/>
    <w:rPr>
      <w:rFonts w:cs="Times New Roman"/>
      <w:color w:val="0000FF"/>
      <w:u w:val="single"/>
    </w:rPr>
  </w:style>
  <w:style w:type="character" w:styleId="Fett">
    <w:name w:val="Strong"/>
    <w:qFormat/>
    <w:rPr>
      <w:rFonts w:cs="Times New Roman"/>
      <w:b/>
    </w:rPr>
  </w:style>
  <w:style w:type="paragraph" w:customStyle="1" w:styleId="ZCom">
    <w:name w:val="Z_Com"/>
    <w:basedOn w:val="Standard"/>
    <w:next w:val="Standard"/>
    <w:pPr>
      <w:widowControl w:val="0"/>
      <w:ind w:right="85"/>
      <w:jc w:val="both"/>
    </w:pPr>
    <w:rPr>
      <w:rFonts w:ascii="Arial" w:hAnsi="Arial"/>
      <w:snapToGrid/>
      <w:sz w:val="24"/>
      <w:lang w:val="en-GB"/>
    </w:rPr>
  </w:style>
  <w:style w:type="paragraph" w:styleId="Dokumentstruktur">
    <w:name w:val="Document Map"/>
    <w:basedOn w:val="Standard"/>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fr-FR" w:eastAsia="en-GB" w:bidi="ar-SA"/>
    </w:rPr>
  </w:style>
  <w:style w:type="character" w:styleId="Kommentarzeichen">
    <w:name w:val="annotation reference"/>
    <w:rsid w:val="00FB10DF"/>
    <w:rPr>
      <w:sz w:val="16"/>
      <w:szCs w:val="16"/>
    </w:rPr>
  </w:style>
  <w:style w:type="paragraph" w:styleId="Kommentartext">
    <w:name w:val="annotation text"/>
    <w:basedOn w:val="Standard"/>
    <w:link w:val="KommentartextZchn"/>
    <w:rsid w:val="00FB10DF"/>
  </w:style>
  <w:style w:type="character" w:customStyle="1" w:styleId="KommentartextZchn">
    <w:name w:val="Kommentartext Zchn"/>
    <w:link w:val="Kommentartext"/>
    <w:rsid w:val="00FB10DF"/>
    <w:rPr>
      <w:snapToGrid w:val="0"/>
      <w:lang w:val="fr-FR"/>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fr-FR"/>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fr-FR"/>
    </w:rPr>
  </w:style>
  <w:style w:type="character" w:styleId="Endnotenzeichen">
    <w:name w:val="endnote reference"/>
    <w:rsid w:val="002E24F7"/>
    <w:rPr>
      <w:vertAlign w:val="superscript"/>
    </w:rPr>
  </w:style>
  <w:style w:type="paragraph" w:customStyle="1" w:styleId="ColorfulList-Accent11">
    <w:name w:val="Colorful List - Accent 11"/>
    <w:basedOn w:val="Stand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rd"/>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rd"/>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eastAsia="en-GB"/>
    </w:rPr>
  </w:style>
  <w:style w:type="paragraph" w:styleId="berarbeitung">
    <w:name w:val="Revision"/>
    <w:hidden/>
    <w:uiPriority w:val="99"/>
    <w:semiHidden/>
    <w:rsid w:val="00E96E13"/>
    <w:rPr>
      <w:snapToGrid w:val="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2.xml><?xml version="1.0" encoding="utf-8"?>
<ds:datastoreItem xmlns:ds="http://schemas.openxmlformats.org/officeDocument/2006/customXml" ds:itemID="{5F1E5CE8-ECC8-4DC5-B99F-73AF61D56D0D}">
  <ds:schemaRefs>
    <ds:schemaRef ds:uri="http://purl.org/dc/terms/"/>
    <ds:schemaRef ds:uri="0e52a87e-fa0e-4867-9149-5c43122db7fb"/>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747FE57E-6CEF-4E9A-856E-0E2EF3658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8EBEC3-3D35-46D5-8FD8-8ED10C114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1603</Words>
  <Characters>8545</Characters>
  <Application>Microsoft Office Word</Application>
  <DocSecurity>0</DocSecurity>
  <Lines>71</Lines>
  <Paragraphs>20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Annex V</vt:lpstr>
      <vt:lpstr>Annex V</vt:lpstr>
      <vt:lpstr>Annex V</vt:lpstr>
    </vt:vector>
  </TitlesOfParts>
  <Company>C.E.</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subject/>
  <dc:creator>A3</dc:creator>
  <cp:keywords/>
  <cp:lastModifiedBy>Jessica Weinig-Bach</cp:lastModifiedBy>
  <cp:revision>2</cp:revision>
  <cp:lastPrinted>2014-06-03T10:21:00Z</cp:lastPrinted>
  <dcterms:created xsi:type="dcterms:W3CDTF">2021-03-09T10:50:00Z</dcterms:created>
  <dcterms:modified xsi:type="dcterms:W3CDTF">2021-03-09T10:50:00Z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