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8D6AA" w14:textId="77777777" w:rsidR="00D96BD1" w:rsidRDefault="00D96BD1" w:rsidP="00D96BD1">
      <w:pPr>
        <w:pStyle w:val="berschrift3"/>
      </w:pPr>
      <w:r>
        <w:rPr>
          <w:noProof/>
        </w:rPr>
        <w:drawing>
          <wp:inline distT="0" distB="0" distL="0" distR="0" wp14:anchorId="070A6146" wp14:editId="55123A4B">
            <wp:extent cx="5753100" cy="3838575"/>
            <wp:effectExtent l="0" t="0" r="0" b="9525"/>
            <wp:docPr id="64" name="Grafik 64" descr="Ein Bild, das Im Haus, Mobiliar, Boden, Stu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Grafik 64" descr="Ein Bild, das Im Haus, Mobiliar, Boden, Stu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01041" w14:textId="77777777" w:rsidR="00D96BD1" w:rsidRDefault="00D96BD1" w:rsidP="00D96BD1">
      <w:pPr>
        <w:pStyle w:val="berschrift3"/>
      </w:pPr>
      <w:hyperlink r:id="rId5" w:history="1">
        <w:r>
          <w:rPr>
            <w:rStyle w:val="Hyperlink"/>
          </w:rPr>
          <w:t>Lean Administration</w:t>
        </w:r>
      </w:hyperlink>
    </w:p>
    <w:p w14:paraId="030C2E96" w14:textId="77777777" w:rsidR="00D96BD1" w:rsidRDefault="00D96BD1" w:rsidP="00D96BD1">
      <w:pPr>
        <w:pStyle w:val="StandardWeb"/>
      </w:pPr>
      <w:r>
        <w:t xml:space="preserve">Das </w:t>
      </w:r>
      <w:r>
        <w:rPr>
          <w:rStyle w:val="Fett"/>
          <w:rFonts w:eastAsiaTheme="majorEastAsia"/>
        </w:rPr>
        <w:t>Lean Administration Planspiel</w:t>
      </w:r>
      <w:r>
        <w:t xml:space="preserve"> zeigt praxisnah, wie sich Prozesse in Verwaltung und Büroorganisation mithilfe der Lean-Philosophie effizienter gestalten lassen.</w:t>
      </w:r>
      <w:r>
        <w:br/>
        <w:t>Die Teilnehmenden durchlaufen in einer Simulation zunächst einen klassischen administrativen Prozess – von der Auftragserfassung bis zur internen Abstimmung – und erleben dabei typische Engpässe und Zeitverluste.</w:t>
      </w:r>
    </w:p>
    <w:p w14:paraId="0563E0FA" w14:textId="77777777" w:rsidR="00D96BD1" w:rsidRDefault="00D96BD1" w:rsidP="00D96BD1">
      <w:pPr>
        <w:pStyle w:val="StandardWeb"/>
      </w:pPr>
      <w:r>
        <w:t>In einer zweiten Spielrunde werden Lean-Prinzipien angewendet, um Abläufe zu vereinfachen, Transparenz zu schaffen und die Durchlaufzeiten deutlich zu verkürzen. So wird direkt erfahrbar, wie kleine Veränderungen große Wirkung entfalten können.</w:t>
      </w:r>
    </w:p>
    <w:p w14:paraId="63BA8EEF" w14:textId="77777777" w:rsidR="00D96BD1" w:rsidRDefault="00D96BD1" w:rsidP="00D96BD1">
      <w:pPr>
        <w:pStyle w:val="StandardWeb"/>
      </w:pPr>
      <w:r>
        <w:t xml:space="preserve">Der Workshop richtet sich an </w:t>
      </w:r>
      <w:proofErr w:type="spellStart"/>
      <w:proofErr w:type="gramStart"/>
      <w:r>
        <w:t>Mitarbeiter:innen</w:t>
      </w:r>
      <w:proofErr w:type="spellEnd"/>
      <w:proofErr w:type="gramEnd"/>
      <w:r>
        <w:t xml:space="preserve"> und Führungskräfte aus administrativen Bereichen, die praxisnah verstehen möchten, wie sich Lean Management jenseits der Produktion erfolgreich umsetzen lässt.</w:t>
      </w:r>
    </w:p>
    <w:p w14:paraId="334A87F4" w14:textId="77777777" w:rsidR="00E74950" w:rsidRDefault="00E74950"/>
    <w:sectPr w:rsidR="00E74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D1"/>
    <w:rsid w:val="002A6E37"/>
    <w:rsid w:val="005026A0"/>
    <w:rsid w:val="00924D52"/>
    <w:rsid w:val="00D50053"/>
    <w:rsid w:val="00D96BD1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37D91"/>
  <w15:chartTrackingRefBased/>
  <w15:docId w15:val="{53E539AB-9A0E-2D47-B17E-516A9B00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6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6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6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6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6B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6B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6B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6B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6B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6B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6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6B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6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6B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6B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6B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6B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6B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D96BD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96B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96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s-koblenz.de/wirtschaft/forschung-projekte-weiterbildung/modellfabrik/planspiele-und-simulationen/lean-administr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Elzer, Tamina Jasmin</dc:creator>
  <cp:keywords/>
  <dc:description/>
  <cp:lastModifiedBy>Elzer, Tamina Jasmin</cp:lastModifiedBy>
  <cp:revision>1</cp:revision>
  <dcterms:created xsi:type="dcterms:W3CDTF">2025-10-13T12:47:00Z</dcterms:created>
  <dcterms:modified xsi:type="dcterms:W3CDTF">2025-10-13T12:47:00Z</dcterms:modified>
</cp:coreProperties>
</file>